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417" w:rsidRPr="00443417" w:rsidRDefault="00443417" w:rsidP="00443417">
      <w:pPr>
        <w:shd w:val="clear" w:color="auto" w:fill="FFFFFF"/>
        <w:spacing w:after="0" w:line="240" w:lineRule="auto"/>
        <w:jc w:val="right"/>
        <w:rPr>
          <w:b/>
          <w:color w:val="000000"/>
          <w:sz w:val="28"/>
          <w:szCs w:val="28"/>
        </w:rPr>
      </w:pPr>
      <w:r w:rsidRPr="00443417">
        <w:rPr>
          <w:b/>
          <w:color w:val="000000"/>
          <w:sz w:val="28"/>
          <w:szCs w:val="28"/>
        </w:rPr>
        <w:t xml:space="preserve">                                                                                                </w:t>
      </w:r>
      <w:proofErr w:type="gramStart"/>
      <w:r w:rsidRPr="00443417">
        <w:rPr>
          <w:b/>
          <w:color w:val="000000"/>
          <w:sz w:val="28"/>
          <w:szCs w:val="28"/>
        </w:rPr>
        <w:t>В  Главную</w:t>
      </w:r>
      <w:proofErr w:type="gramEnd"/>
      <w:r w:rsidRPr="00443417">
        <w:rPr>
          <w:b/>
          <w:color w:val="000000"/>
          <w:sz w:val="28"/>
          <w:szCs w:val="28"/>
        </w:rPr>
        <w:t xml:space="preserve"> аттестационную комиссию по аттестации по                      аттестации педагогических работников организаций, </w:t>
      </w:r>
    </w:p>
    <w:p w:rsidR="00443417" w:rsidRPr="00443417" w:rsidRDefault="00443417" w:rsidP="00443417">
      <w:pPr>
        <w:shd w:val="clear" w:color="auto" w:fill="FFFFFF"/>
        <w:spacing w:after="0" w:line="240" w:lineRule="auto"/>
        <w:jc w:val="right"/>
        <w:rPr>
          <w:b/>
          <w:color w:val="000000"/>
          <w:sz w:val="28"/>
          <w:szCs w:val="28"/>
        </w:rPr>
      </w:pPr>
      <w:r w:rsidRPr="00443417">
        <w:rPr>
          <w:b/>
          <w:color w:val="000000"/>
          <w:sz w:val="28"/>
          <w:szCs w:val="28"/>
        </w:rPr>
        <w:t>осуществляющих образовательную деятельность</w:t>
      </w:r>
    </w:p>
    <w:p w:rsidR="00443417" w:rsidRPr="00443417" w:rsidRDefault="00443417" w:rsidP="00443417">
      <w:pPr>
        <w:shd w:val="clear" w:color="auto" w:fill="FFFFFF"/>
        <w:spacing w:after="0" w:line="240" w:lineRule="auto"/>
        <w:jc w:val="right"/>
        <w:rPr>
          <w:b/>
          <w:color w:val="000000"/>
          <w:sz w:val="28"/>
          <w:szCs w:val="28"/>
        </w:rPr>
      </w:pPr>
      <w:r w:rsidRPr="00443417">
        <w:rPr>
          <w:b/>
          <w:color w:val="000000"/>
          <w:sz w:val="28"/>
          <w:szCs w:val="28"/>
        </w:rPr>
        <w:t xml:space="preserve">                                                     Ф.И.О.,   директора</w:t>
      </w:r>
    </w:p>
    <w:p w:rsidR="00443417" w:rsidRPr="00443417" w:rsidRDefault="00443417" w:rsidP="00443417">
      <w:pPr>
        <w:shd w:val="clear" w:color="auto" w:fill="FFFFFF"/>
        <w:spacing w:after="0" w:line="240" w:lineRule="auto"/>
        <w:jc w:val="right"/>
        <w:rPr>
          <w:color w:val="000000"/>
        </w:rPr>
      </w:pPr>
      <w:r w:rsidRPr="00443417">
        <w:rPr>
          <w:b/>
          <w:color w:val="000000"/>
          <w:sz w:val="28"/>
          <w:szCs w:val="28"/>
        </w:rPr>
        <w:t xml:space="preserve">                          (</w:t>
      </w:r>
      <w:r w:rsidRPr="00443417">
        <w:rPr>
          <w:color w:val="000000"/>
        </w:rPr>
        <w:t xml:space="preserve">наименование образовательной организации полностью </w:t>
      </w:r>
    </w:p>
    <w:p w:rsidR="00443417" w:rsidRPr="00443417" w:rsidRDefault="00443417" w:rsidP="00443417">
      <w:pPr>
        <w:shd w:val="clear" w:color="auto" w:fill="FFFFFF"/>
        <w:spacing w:after="0" w:line="240" w:lineRule="auto"/>
        <w:jc w:val="right"/>
        <w:rPr>
          <w:b/>
          <w:color w:val="000000"/>
          <w:sz w:val="28"/>
          <w:szCs w:val="28"/>
        </w:rPr>
      </w:pPr>
      <w:r w:rsidRPr="00443417">
        <w:rPr>
          <w:color w:val="000000"/>
        </w:rPr>
        <w:t>в соответствии с Уставом</w:t>
      </w:r>
      <w:r w:rsidRPr="00443417">
        <w:rPr>
          <w:b/>
          <w:color w:val="000000"/>
          <w:sz w:val="28"/>
          <w:szCs w:val="28"/>
        </w:rPr>
        <w:t>)</w:t>
      </w:r>
    </w:p>
    <w:p w:rsidR="00443417" w:rsidRPr="00443417" w:rsidRDefault="00443417" w:rsidP="00443417">
      <w:pPr>
        <w:shd w:val="clear" w:color="auto" w:fill="FFFFFF"/>
        <w:spacing w:after="0" w:line="240" w:lineRule="auto"/>
        <w:rPr>
          <w:color w:val="000000"/>
          <w:sz w:val="28"/>
          <w:szCs w:val="28"/>
        </w:rPr>
      </w:pPr>
    </w:p>
    <w:p w:rsidR="00443417" w:rsidRPr="00443417" w:rsidRDefault="00443417" w:rsidP="00443417">
      <w:pPr>
        <w:shd w:val="clear" w:color="auto" w:fill="FFFFFF"/>
        <w:spacing w:before="100" w:beforeAutospacing="1" w:after="100" w:afterAutospacing="1" w:line="240" w:lineRule="auto"/>
        <w:jc w:val="center"/>
        <w:rPr>
          <w:color w:val="000000"/>
          <w:sz w:val="28"/>
          <w:szCs w:val="28"/>
        </w:rPr>
      </w:pPr>
      <w:r w:rsidRPr="00443417">
        <w:rPr>
          <w:color w:val="000000"/>
          <w:sz w:val="28"/>
          <w:szCs w:val="28"/>
        </w:rPr>
        <w:t>Ходатайство.</w:t>
      </w:r>
    </w:p>
    <w:p w:rsidR="00443417" w:rsidRPr="00443417" w:rsidRDefault="00443417" w:rsidP="00443417">
      <w:pPr>
        <w:shd w:val="clear" w:color="auto" w:fill="FFFFFF"/>
        <w:tabs>
          <w:tab w:val="left" w:pos="2085"/>
        </w:tabs>
        <w:spacing w:before="100" w:beforeAutospacing="1" w:after="0" w:line="240" w:lineRule="auto"/>
        <w:jc w:val="both"/>
        <w:rPr>
          <w:color w:val="000000"/>
          <w:sz w:val="28"/>
          <w:szCs w:val="28"/>
        </w:rPr>
      </w:pPr>
      <w:r w:rsidRPr="00443417">
        <w:rPr>
          <w:color w:val="000000"/>
          <w:sz w:val="28"/>
          <w:szCs w:val="28"/>
        </w:rPr>
        <w:t xml:space="preserve">        На основе решения педагогического совета МБОУ «ЦО» (наименование </w:t>
      </w:r>
      <w:proofErr w:type="gramStart"/>
      <w:r w:rsidRPr="00443417">
        <w:rPr>
          <w:color w:val="000000"/>
          <w:sz w:val="28"/>
          <w:szCs w:val="28"/>
        </w:rPr>
        <w:t>ОУ)  протокол</w:t>
      </w:r>
      <w:proofErr w:type="gramEnd"/>
      <w:r w:rsidRPr="00443417">
        <w:rPr>
          <w:color w:val="000000"/>
          <w:sz w:val="28"/>
          <w:szCs w:val="28"/>
        </w:rPr>
        <w:t xml:space="preserve">  №  ___ от _____  (копия протокола прилагается) ходатайствую о проведении аттестации в целях установления квалификационной категории «педагог-методист» Ф.И.О педагогического работника (в родительном падеже), занимаемая должность основная (при наличии указать должность по совместительству).</w:t>
      </w:r>
    </w:p>
    <w:p w:rsidR="00443417" w:rsidRPr="00443417" w:rsidRDefault="00443417" w:rsidP="00443417">
      <w:pPr>
        <w:shd w:val="clear" w:color="auto" w:fill="FFFFFF"/>
        <w:tabs>
          <w:tab w:val="left" w:pos="2085"/>
        </w:tabs>
        <w:spacing w:after="0" w:line="240" w:lineRule="auto"/>
        <w:jc w:val="both"/>
        <w:rPr>
          <w:color w:val="000000"/>
          <w:sz w:val="28"/>
          <w:szCs w:val="28"/>
        </w:rPr>
      </w:pPr>
      <w:r w:rsidRPr="00443417">
        <w:rPr>
          <w:color w:val="000000"/>
          <w:sz w:val="28"/>
          <w:szCs w:val="28"/>
        </w:rPr>
        <w:t xml:space="preserve">       </w:t>
      </w:r>
    </w:p>
    <w:p w:rsidR="00443417" w:rsidRPr="00443417" w:rsidRDefault="00443417" w:rsidP="00443417">
      <w:pPr>
        <w:shd w:val="clear" w:color="auto" w:fill="FFFFFF"/>
        <w:tabs>
          <w:tab w:val="left" w:pos="2085"/>
        </w:tabs>
        <w:spacing w:after="0" w:line="240" w:lineRule="auto"/>
        <w:jc w:val="both"/>
        <w:rPr>
          <w:color w:val="000000"/>
          <w:sz w:val="28"/>
          <w:szCs w:val="28"/>
        </w:rPr>
      </w:pPr>
      <w:r w:rsidRPr="00443417">
        <w:rPr>
          <w:color w:val="000000"/>
          <w:sz w:val="28"/>
          <w:szCs w:val="28"/>
        </w:rPr>
        <w:t xml:space="preserve"> Сообщаю о педагоге следующие сведения:</w:t>
      </w:r>
    </w:p>
    <w:p w:rsidR="00443417" w:rsidRPr="00443417" w:rsidRDefault="00443417" w:rsidP="00443417">
      <w:pPr>
        <w:shd w:val="clear" w:color="auto" w:fill="FFFFFF"/>
        <w:tabs>
          <w:tab w:val="left" w:pos="2085"/>
        </w:tabs>
        <w:spacing w:after="0" w:line="240" w:lineRule="auto"/>
        <w:jc w:val="both"/>
        <w:rPr>
          <w:color w:val="000000"/>
          <w:sz w:val="28"/>
          <w:szCs w:val="28"/>
        </w:rPr>
      </w:pPr>
      <w:r w:rsidRPr="00443417">
        <w:rPr>
          <w:color w:val="000000"/>
          <w:sz w:val="28"/>
          <w:szCs w:val="28"/>
        </w:rPr>
        <w:t xml:space="preserve">      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4"/>
        <w:gridCol w:w="4373"/>
        <w:gridCol w:w="4681"/>
        <w:gridCol w:w="1257"/>
        <w:gridCol w:w="3635"/>
      </w:tblGrid>
      <w:tr w:rsidR="00443417" w:rsidRPr="00443417" w:rsidTr="006F5707">
        <w:trPr>
          <w:jc w:val="center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3417" w:rsidRPr="00443417" w:rsidRDefault="00443417" w:rsidP="00443417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t>№ п/п</w:t>
            </w: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3417" w:rsidRPr="00443417" w:rsidRDefault="00443417" w:rsidP="00443417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t>Название образовательной</w:t>
            </w:r>
            <w:r w:rsidRPr="00443417">
              <w:rPr>
                <w:b/>
              </w:rPr>
              <w:br/>
              <w:t>организации, выдавшей документ об образовании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3417" w:rsidRPr="00443417" w:rsidRDefault="00443417" w:rsidP="00443417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t xml:space="preserve">Документ об образовании </w:t>
            </w:r>
          </w:p>
          <w:p w:rsidR="00443417" w:rsidRPr="00443417" w:rsidRDefault="00443417" w:rsidP="00443417">
            <w:pPr>
              <w:spacing w:after="0" w:line="240" w:lineRule="auto"/>
              <w:jc w:val="center"/>
            </w:pPr>
            <w:r w:rsidRPr="00443417">
              <w:rPr>
                <w:i/>
              </w:rPr>
              <w:t>(наименование, серия, номер, дата)</w:t>
            </w:r>
            <w:r w:rsidRPr="00443417">
              <w:t xml:space="preserve">, </w:t>
            </w:r>
          </w:p>
          <w:p w:rsidR="00443417" w:rsidRPr="00443417" w:rsidRDefault="00443417" w:rsidP="00443417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t xml:space="preserve">справка с места учебы </w:t>
            </w:r>
            <w:r w:rsidRPr="00443417">
              <w:rPr>
                <w:i/>
              </w:rPr>
              <w:t>(в случае обучения на момент прохождения аттестации)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3417" w:rsidRPr="00443417" w:rsidRDefault="00443417" w:rsidP="00443417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t xml:space="preserve">Годы </w:t>
            </w:r>
          </w:p>
          <w:p w:rsidR="00443417" w:rsidRPr="00443417" w:rsidRDefault="00443417" w:rsidP="00443417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t>обучения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3417" w:rsidRPr="00443417" w:rsidRDefault="00443417" w:rsidP="00443417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t>Квалификация, специальность по диплому</w:t>
            </w:r>
          </w:p>
        </w:tc>
      </w:tr>
      <w:tr w:rsidR="00443417" w:rsidRPr="00443417" w:rsidTr="006F5707">
        <w:trPr>
          <w:jc w:val="center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417" w:rsidRPr="00443417" w:rsidRDefault="00443417" w:rsidP="00443417">
            <w:pPr>
              <w:spacing w:after="0" w:line="240" w:lineRule="auto"/>
              <w:jc w:val="right"/>
              <w:rPr>
                <w:b/>
              </w:rPr>
            </w:pP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417" w:rsidRPr="00443417" w:rsidRDefault="00443417" w:rsidP="00443417">
            <w:pPr>
              <w:spacing w:after="0" w:line="240" w:lineRule="auto"/>
              <w:jc w:val="both"/>
            </w:pP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417" w:rsidRPr="00443417" w:rsidRDefault="00443417" w:rsidP="00443417">
            <w:pPr>
              <w:spacing w:after="0" w:line="240" w:lineRule="auto"/>
              <w:jc w:val="both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417" w:rsidRPr="00443417" w:rsidRDefault="00443417" w:rsidP="00443417">
            <w:pPr>
              <w:spacing w:after="0" w:line="240" w:lineRule="auto"/>
              <w:jc w:val="both"/>
            </w:pP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417" w:rsidRPr="00443417" w:rsidRDefault="00443417" w:rsidP="00443417">
            <w:pPr>
              <w:spacing w:after="0" w:line="240" w:lineRule="auto"/>
              <w:jc w:val="both"/>
            </w:pPr>
          </w:p>
        </w:tc>
      </w:tr>
      <w:tr w:rsidR="00443417" w:rsidRPr="00443417" w:rsidTr="006F5707">
        <w:trPr>
          <w:jc w:val="center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417" w:rsidRPr="00443417" w:rsidRDefault="00443417" w:rsidP="00443417">
            <w:pPr>
              <w:spacing w:after="0" w:line="240" w:lineRule="auto"/>
              <w:jc w:val="right"/>
              <w:rPr>
                <w:b/>
              </w:rPr>
            </w:pP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417" w:rsidRPr="00443417" w:rsidRDefault="00443417" w:rsidP="00443417">
            <w:pPr>
              <w:spacing w:after="0" w:line="240" w:lineRule="auto"/>
              <w:jc w:val="both"/>
            </w:pP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417" w:rsidRPr="00443417" w:rsidRDefault="00443417" w:rsidP="00443417">
            <w:pPr>
              <w:spacing w:after="0" w:line="240" w:lineRule="auto"/>
              <w:jc w:val="both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417" w:rsidRPr="00443417" w:rsidRDefault="00443417" w:rsidP="00443417">
            <w:pPr>
              <w:spacing w:after="0" w:line="240" w:lineRule="auto"/>
              <w:jc w:val="both"/>
            </w:pP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417" w:rsidRPr="00443417" w:rsidRDefault="00443417" w:rsidP="00443417">
            <w:pPr>
              <w:spacing w:after="0" w:line="240" w:lineRule="auto"/>
              <w:jc w:val="both"/>
            </w:pPr>
          </w:p>
        </w:tc>
      </w:tr>
    </w:tbl>
    <w:p w:rsidR="00443417" w:rsidRPr="00443417" w:rsidRDefault="00443417" w:rsidP="00443417">
      <w:pPr>
        <w:spacing w:after="0" w:line="240" w:lineRule="auto"/>
        <w:ind w:right="309"/>
        <w:jc w:val="right"/>
        <w:rPr>
          <w:b/>
          <w:sz w:val="18"/>
          <w:szCs w:val="18"/>
        </w:rPr>
      </w:pPr>
    </w:p>
    <w:p w:rsidR="00443417" w:rsidRPr="00443417" w:rsidRDefault="00443417" w:rsidP="00443417">
      <w:pPr>
        <w:tabs>
          <w:tab w:val="right" w:pos="15840"/>
        </w:tabs>
        <w:spacing w:after="0" w:line="240" w:lineRule="auto"/>
        <w:ind w:firstLine="330"/>
        <w:rPr>
          <w:rFonts w:eastAsia="Arial Unicode MS"/>
          <w:b/>
          <w:kern w:val="2"/>
          <w:sz w:val="18"/>
          <w:szCs w:val="18"/>
        </w:rPr>
      </w:pPr>
      <w:r w:rsidRPr="00443417">
        <w:rPr>
          <w:rFonts w:eastAsia="Arial Unicode MS"/>
          <w:b/>
          <w:i/>
          <w:kern w:val="2"/>
        </w:rPr>
        <w:t xml:space="preserve">Курсы повышения квалификации, стажировка </w:t>
      </w:r>
      <w:r w:rsidRPr="00443417">
        <w:rPr>
          <w:rFonts w:eastAsia="Arial Unicode MS"/>
          <w:b/>
          <w:i/>
          <w:kern w:val="2"/>
        </w:rPr>
        <w:tab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3"/>
        <w:gridCol w:w="4170"/>
        <w:gridCol w:w="4489"/>
        <w:gridCol w:w="1537"/>
        <w:gridCol w:w="2362"/>
        <w:gridCol w:w="1399"/>
      </w:tblGrid>
      <w:tr w:rsidR="00443417" w:rsidRPr="00443417" w:rsidTr="006F5707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3417" w:rsidRPr="00443417" w:rsidRDefault="00443417" w:rsidP="00443417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t>№ п/п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3417" w:rsidRPr="00443417" w:rsidRDefault="00443417" w:rsidP="00443417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t xml:space="preserve">Тема </w:t>
            </w:r>
            <w:r w:rsidRPr="00443417">
              <w:rPr>
                <w:b/>
              </w:rPr>
              <w:br/>
              <w:t xml:space="preserve">курсов повышения квалификации, </w:t>
            </w:r>
          </w:p>
          <w:p w:rsidR="00443417" w:rsidRPr="00443417" w:rsidRDefault="00443417" w:rsidP="00443417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t>стажировки (за последние 3 года)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3417" w:rsidRPr="00443417" w:rsidRDefault="00443417" w:rsidP="00443417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t xml:space="preserve">Название организации, осуществляющей </w:t>
            </w:r>
            <w:r w:rsidRPr="00443417">
              <w:rPr>
                <w:b/>
              </w:rPr>
              <w:br/>
              <w:t>повышение квалификации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3417" w:rsidRPr="00443417" w:rsidRDefault="00443417" w:rsidP="00443417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t>Сроки</w:t>
            </w:r>
            <w:r w:rsidRPr="00443417">
              <w:rPr>
                <w:b/>
              </w:rPr>
              <w:br/>
              <w:t xml:space="preserve">прохождения 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3417" w:rsidRPr="00443417" w:rsidRDefault="00443417" w:rsidP="00443417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t>Название и</w:t>
            </w:r>
          </w:p>
          <w:p w:rsidR="00443417" w:rsidRPr="00443417" w:rsidRDefault="00443417" w:rsidP="00443417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t>№ документа</w:t>
            </w:r>
          </w:p>
          <w:p w:rsidR="00443417" w:rsidRPr="00443417" w:rsidRDefault="00443417" w:rsidP="00443417">
            <w:pPr>
              <w:spacing w:after="0" w:line="240" w:lineRule="auto"/>
              <w:jc w:val="center"/>
              <w:rPr>
                <w:i/>
              </w:rPr>
            </w:pPr>
            <w:r w:rsidRPr="00443417">
              <w:rPr>
                <w:i/>
              </w:rPr>
              <w:t xml:space="preserve">(заполняется при </w:t>
            </w:r>
          </w:p>
          <w:p w:rsidR="00443417" w:rsidRPr="00443417" w:rsidRDefault="00443417" w:rsidP="00443417">
            <w:pPr>
              <w:spacing w:after="0" w:line="240" w:lineRule="auto"/>
              <w:jc w:val="center"/>
            </w:pPr>
            <w:r w:rsidRPr="00443417">
              <w:rPr>
                <w:i/>
              </w:rPr>
              <w:t>завершении обучения)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3417" w:rsidRPr="00443417" w:rsidRDefault="00443417" w:rsidP="00443417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t>Количество часов</w:t>
            </w:r>
          </w:p>
        </w:tc>
      </w:tr>
      <w:tr w:rsidR="00443417" w:rsidRPr="00443417" w:rsidTr="006F5707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417" w:rsidRPr="00443417" w:rsidRDefault="00443417" w:rsidP="00443417">
            <w:pPr>
              <w:spacing w:after="0" w:line="240" w:lineRule="auto"/>
              <w:jc w:val="right"/>
            </w:pP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417" w:rsidRPr="00443417" w:rsidRDefault="00443417" w:rsidP="00443417">
            <w:pPr>
              <w:spacing w:after="0" w:line="240" w:lineRule="auto"/>
            </w:pPr>
          </w:p>
        </w:tc>
        <w:tc>
          <w:tcPr>
            <w:tcW w:w="46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3417" w:rsidRPr="00443417" w:rsidRDefault="00443417" w:rsidP="00443417">
            <w:pPr>
              <w:spacing w:after="0" w:line="240" w:lineRule="auto"/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417" w:rsidRPr="00443417" w:rsidRDefault="00443417" w:rsidP="00443417">
            <w:pPr>
              <w:spacing w:after="0" w:line="240" w:lineRule="auto"/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417" w:rsidRPr="00443417" w:rsidRDefault="00443417" w:rsidP="00443417">
            <w:pPr>
              <w:spacing w:after="0" w:line="240" w:lineRule="auto"/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417" w:rsidRPr="00443417" w:rsidRDefault="00443417" w:rsidP="00443417">
            <w:pPr>
              <w:spacing w:after="0" w:line="240" w:lineRule="auto"/>
              <w:jc w:val="center"/>
            </w:pPr>
          </w:p>
        </w:tc>
      </w:tr>
      <w:tr w:rsidR="00443417" w:rsidRPr="00443417" w:rsidTr="006F5707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417" w:rsidRPr="00443417" w:rsidRDefault="00443417" w:rsidP="00443417">
            <w:pPr>
              <w:spacing w:after="0" w:line="240" w:lineRule="auto"/>
              <w:jc w:val="right"/>
            </w:pP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417" w:rsidRPr="00443417" w:rsidRDefault="00443417" w:rsidP="00443417">
            <w:pPr>
              <w:spacing w:after="0" w:line="240" w:lineRule="auto"/>
            </w:pPr>
          </w:p>
        </w:tc>
        <w:tc>
          <w:tcPr>
            <w:tcW w:w="46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417" w:rsidRPr="00443417" w:rsidRDefault="00443417" w:rsidP="00443417">
            <w:pPr>
              <w:spacing w:after="0" w:line="240" w:lineRule="auto"/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417" w:rsidRPr="00443417" w:rsidRDefault="00443417" w:rsidP="00443417">
            <w:pPr>
              <w:spacing w:after="0" w:line="240" w:lineRule="auto"/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417" w:rsidRPr="00443417" w:rsidRDefault="00443417" w:rsidP="00443417">
            <w:pPr>
              <w:spacing w:after="0" w:line="240" w:lineRule="auto"/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417" w:rsidRPr="00443417" w:rsidRDefault="00443417" w:rsidP="00443417">
            <w:pPr>
              <w:spacing w:after="0" w:line="240" w:lineRule="auto"/>
              <w:jc w:val="center"/>
            </w:pPr>
          </w:p>
        </w:tc>
      </w:tr>
    </w:tbl>
    <w:p w:rsidR="00443417" w:rsidRPr="00443417" w:rsidRDefault="00443417" w:rsidP="00443417">
      <w:pPr>
        <w:spacing w:after="0" w:line="240" w:lineRule="auto"/>
        <w:ind w:right="309"/>
        <w:jc w:val="right"/>
        <w:rPr>
          <w:b/>
          <w:sz w:val="18"/>
          <w:szCs w:val="18"/>
        </w:rPr>
      </w:pPr>
    </w:p>
    <w:p w:rsidR="00443417" w:rsidRPr="00443417" w:rsidRDefault="00443417" w:rsidP="00443417">
      <w:pPr>
        <w:tabs>
          <w:tab w:val="right" w:pos="15730"/>
        </w:tabs>
        <w:spacing w:after="0" w:line="240" w:lineRule="auto"/>
        <w:ind w:firstLine="330"/>
        <w:rPr>
          <w:rFonts w:eastAsia="Arial Unicode MS"/>
          <w:b/>
          <w:kern w:val="2"/>
          <w:sz w:val="18"/>
          <w:szCs w:val="18"/>
        </w:rPr>
      </w:pPr>
      <w:r w:rsidRPr="00443417">
        <w:rPr>
          <w:rFonts w:eastAsia="Arial Unicode MS"/>
          <w:b/>
          <w:i/>
          <w:kern w:val="2"/>
        </w:rPr>
        <w:t>Второе профессиональное образование, профессиональная переподготовка</w:t>
      </w:r>
      <w:r w:rsidRPr="00443417">
        <w:rPr>
          <w:rFonts w:eastAsia="Arial Unicode MS"/>
          <w:b/>
          <w:i/>
          <w:kern w:val="2"/>
        </w:rPr>
        <w:tab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2"/>
        <w:gridCol w:w="2272"/>
        <w:gridCol w:w="2153"/>
        <w:gridCol w:w="4251"/>
        <w:gridCol w:w="1537"/>
        <w:gridCol w:w="2243"/>
        <w:gridCol w:w="1512"/>
      </w:tblGrid>
      <w:tr w:rsidR="00443417" w:rsidRPr="00443417" w:rsidTr="006F5707">
        <w:trPr>
          <w:jc w:val="center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3417" w:rsidRPr="00443417" w:rsidRDefault="00443417" w:rsidP="00443417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t>№ п/п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3417" w:rsidRPr="00443417" w:rsidRDefault="00443417" w:rsidP="00443417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t>Вид обучения</w:t>
            </w:r>
          </w:p>
          <w:p w:rsidR="00443417" w:rsidRPr="00443417" w:rsidRDefault="00443417" w:rsidP="00443417">
            <w:pPr>
              <w:spacing w:after="0" w:line="240" w:lineRule="auto"/>
              <w:jc w:val="center"/>
              <w:rPr>
                <w:b/>
                <w:i/>
              </w:rPr>
            </w:pPr>
            <w:r w:rsidRPr="00443417">
              <w:rPr>
                <w:i/>
              </w:rPr>
              <w:lastRenderedPageBreak/>
              <w:t>(второе профессиональное образование, профессиональная переподготовка, стажировка)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3417" w:rsidRPr="00443417" w:rsidRDefault="00443417" w:rsidP="00443417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lastRenderedPageBreak/>
              <w:t xml:space="preserve">Квалификация, </w:t>
            </w:r>
          </w:p>
          <w:p w:rsidR="00443417" w:rsidRPr="00443417" w:rsidRDefault="00443417" w:rsidP="00443417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lastRenderedPageBreak/>
              <w:t>специальность по диплому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3417" w:rsidRPr="00443417" w:rsidRDefault="00443417" w:rsidP="00443417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lastRenderedPageBreak/>
              <w:t>Название организации,</w:t>
            </w:r>
          </w:p>
          <w:p w:rsidR="00443417" w:rsidRPr="00443417" w:rsidRDefault="00443417" w:rsidP="00443417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lastRenderedPageBreak/>
              <w:t xml:space="preserve">осуществляющей </w:t>
            </w:r>
            <w:r w:rsidRPr="00443417">
              <w:rPr>
                <w:b/>
                <w:lang w:val="en-US"/>
              </w:rPr>
              <w:br/>
            </w:r>
            <w:r w:rsidRPr="00443417">
              <w:rPr>
                <w:b/>
              </w:rPr>
              <w:t>обучение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3417" w:rsidRPr="00443417" w:rsidRDefault="00443417" w:rsidP="00443417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lastRenderedPageBreak/>
              <w:t xml:space="preserve">Сроки </w:t>
            </w:r>
          </w:p>
          <w:p w:rsidR="00443417" w:rsidRPr="00443417" w:rsidRDefault="00443417" w:rsidP="00443417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t>прохождения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3417" w:rsidRPr="00443417" w:rsidRDefault="00443417" w:rsidP="00443417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t>Название и</w:t>
            </w:r>
          </w:p>
          <w:p w:rsidR="00443417" w:rsidRPr="00443417" w:rsidRDefault="00443417" w:rsidP="00443417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t>№ документа</w:t>
            </w:r>
          </w:p>
          <w:p w:rsidR="00443417" w:rsidRPr="00443417" w:rsidRDefault="00443417" w:rsidP="00443417">
            <w:pPr>
              <w:spacing w:after="0" w:line="240" w:lineRule="auto"/>
              <w:jc w:val="center"/>
              <w:rPr>
                <w:i/>
              </w:rPr>
            </w:pPr>
            <w:r w:rsidRPr="00443417">
              <w:rPr>
                <w:i/>
              </w:rPr>
              <w:lastRenderedPageBreak/>
              <w:t xml:space="preserve">(заполняется при </w:t>
            </w:r>
          </w:p>
          <w:p w:rsidR="00443417" w:rsidRPr="00443417" w:rsidRDefault="00443417" w:rsidP="00443417">
            <w:pPr>
              <w:spacing w:after="0" w:line="240" w:lineRule="auto"/>
              <w:jc w:val="center"/>
            </w:pPr>
            <w:r w:rsidRPr="00443417">
              <w:rPr>
                <w:i/>
              </w:rPr>
              <w:t>завершении обучения)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3417" w:rsidRPr="00443417" w:rsidRDefault="00443417" w:rsidP="00443417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lastRenderedPageBreak/>
              <w:t>Количество часов</w:t>
            </w:r>
          </w:p>
          <w:p w:rsidR="00443417" w:rsidRPr="00443417" w:rsidRDefault="00443417" w:rsidP="00443417">
            <w:pPr>
              <w:spacing w:after="0" w:line="240" w:lineRule="auto"/>
              <w:jc w:val="center"/>
              <w:rPr>
                <w:i/>
              </w:rPr>
            </w:pPr>
            <w:r w:rsidRPr="00443417">
              <w:rPr>
                <w:i/>
              </w:rPr>
              <w:lastRenderedPageBreak/>
              <w:t xml:space="preserve">(на момент </w:t>
            </w:r>
            <w:r w:rsidRPr="00443417">
              <w:rPr>
                <w:i/>
              </w:rPr>
              <w:br/>
              <w:t>аттестации)</w:t>
            </w:r>
          </w:p>
        </w:tc>
      </w:tr>
      <w:tr w:rsidR="00443417" w:rsidRPr="00443417" w:rsidTr="006F5707">
        <w:trPr>
          <w:jc w:val="center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417" w:rsidRPr="00443417" w:rsidRDefault="00443417" w:rsidP="00443417">
            <w:pPr>
              <w:spacing w:after="0" w:line="240" w:lineRule="auto"/>
              <w:jc w:val="right"/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417" w:rsidRPr="00443417" w:rsidRDefault="00443417" w:rsidP="00443417">
            <w:pPr>
              <w:spacing w:after="0" w:line="240" w:lineRule="auto"/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417" w:rsidRPr="00443417" w:rsidRDefault="00443417" w:rsidP="00443417">
            <w:pPr>
              <w:spacing w:after="0" w:line="240" w:lineRule="auto"/>
            </w:pPr>
          </w:p>
        </w:tc>
        <w:tc>
          <w:tcPr>
            <w:tcW w:w="42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3417" w:rsidRPr="00443417" w:rsidRDefault="00443417" w:rsidP="00443417">
            <w:pPr>
              <w:spacing w:after="0" w:line="240" w:lineRule="auto"/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417" w:rsidRPr="00443417" w:rsidRDefault="00443417" w:rsidP="00443417">
            <w:pPr>
              <w:spacing w:after="0" w:line="240" w:lineRule="auto"/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417" w:rsidRPr="00443417" w:rsidRDefault="00443417" w:rsidP="00443417">
            <w:pPr>
              <w:spacing w:after="0" w:line="240" w:lineRule="auto"/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417" w:rsidRPr="00443417" w:rsidRDefault="00443417" w:rsidP="00443417">
            <w:pPr>
              <w:spacing w:after="0" w:line="240" w:lineRule="auto"/>
              <w:jc w:val="center"/>
            </w:pPr>
          </w:p>
        </w:tc>
      </w:tr>
      <w:tr w:rsidR="00443417" w:rsidRPr="00443417" w:rsidTr="006F5707">
        <w:trPr>
          <w:jc w:val="center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417" w:rsidRPr="00443417" w:rsidRDefault="00443417" w:rsidP="00443417">
            <w:pPr>
              <w:spacing w:after="0" w:line="240" w:lineRule="auto"/>
              <w:jc w:val="right"/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417" w:rsidRPr="00443417" w:rsidRDefault="00443417" w:rsidP="00443417">
            <w:pPr>
              <w:spacing w:after="0" w:line="240" w:lineRule="auto"/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417" w:rsidRPr="00443417" w:rsidRDefault="00443417" w:rsidP="00443417">
            <w:pPr>
              <w:spacing w:after="0" w:line="240" w:lineRule="auto"/>
            </w:pPr>
          </w:p>
        </w:tc>
        <w:tc>
          <w:tcPr>
            <w:tcW w:w="42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417" w:rsidRPr="00443417" w:rsidRDefault="00443417" w:rsidP="00443417">
            <w:pPr>
              <w:spacing w:after="0" w:line="240" w:lineRule="auto"/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417" w:rsidRPr="00443417" w:rsidRDefault="00443417" w:rsidP="00443417">
            <w:pPr>
              <w:spacing w:after="0" w:line="240" w:lineRule="auto"/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417" w:rsidRPr="00443417" w:rsidRDefault="00443417" w:rsidP="00443417">
            <w:pPr>
              <w:spacing w:after="0" w:line="240" w:lineRule="auto"/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417" w:rsidRPr="00443417" w:rsidRDefault="00443417" w:rsidP="00443417">
            <w:pPr>
              <w:spacing w:after="0" w:line="240" w:lineRule="auto"/>
              <w:jc w:val="center"/>
            </w:pPr>
          </w:p>
        </w:tc>
      </w:tr>
    </w:tbl>
    <w:p w:rsidR="00443417" w:rsidRPr="00443417" w:rsidRDefault="00443417" w:rsidP="00443417">
      <w:pPr>
        <w:spacing w:after="0" w:line="240" w:lineRule="auto"/>
        <w:ind w:right="309"/>
        <w:jc w:val="right"/>
        <w:rPr>
          <w:b/>
          <w:sz w:val="18"/>
          <w:szCs w:val="18"/>
        </w:rPr>
      </w:pPr>
    </w:p>
    <w:p w:rsidR="00443417" w:rsidRPr="00443417" w:rsidRDefault="00443417" w:rsidP="00443417">
      <w:pPr>
        <w:tabs>
          <w:tab w:val="right" w:pos="15730"/>
        </w:tabs>
        <w:spacing w:after="0" w:line="240" w:lineRule="auto"/>
        <w:ind w:firstLine="330"/>
        <w:rPr>
          <w:rFonts w:eastAsia="Arial Unicode MS"/>
          <w:b/>
          <w:kern w:val="2"/>
          <w:sz w:val="18"/>
          <w:szCs w:val="18"/>
        </w:rPr>
      </w:pPr>
      <w:r w:rsidRPr="00443417">
        <w:rPr>
          <w:rFonts w:eastAsia="Arial Unicode MS"/>
          <w:b/>
          <w:i/>
          <w:kern w:val="2"/>
        </w:rPr>
        <w:t>Профессиональное научное развитие</w:t>
      </w:r>
      <w:r w:rsidRPr="00443417">
        <w:rPr>
          <w:rFonts w:eastAsia="Arial Unicode MS"/>
          <w:b/>
          <w:i/>
          <w:kern w:val="2"/>
        </w:rPr>
        <w:tab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2"/>
        <w:gridCol w:w="3952"/>
        <w:gridCol w:w="2660"/>
        <w:gridCol w:w="3665"/>
        <w:gridCol w:w="1881"/>
      </w:tblGrid>
      <w:tr w:rsidR="00443417" w:rsidRPr="00443417" w:rsidTr="006F5707">
        <w:trPr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3417" w:rsidRPr="00443417" w:rsidRDefault="00443417" w:rsidP="00443417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t xml:space="preserve">Годы обучение </w:t>
            </w:r>
          </w:p>
          <w:p w:rsidR="00443417" w:rsidRPr="00443417" w:rsidRDefault="00443417" w:rsidP="00443417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t>в аспирантуре</w:t>
            </w:r>
          </w:p>
          <w:p w:rsidR="00443417" w:rsidRPr="00443417" w:rsidRDefault="00443417" w:rsidP="00443417">
            <w:pPr>
              <w:spacing w:after="0" w:line="240" w:lineRule="auto"/>
              <w:jc w:val="center"/>
              <w:rPr>
                <w:b/>
                <w:i/>
              </w:rPr>
            </w:pPr>
            <w:r w:rsidRPr="00443417">
              <w:rPr>
                <w:i/>
              </w:rPr>
              <w:t xml:space="preserve">(в </w:t>
            </w:r>
            <w:proofErr w:type="spellStart"/>
            <w:r w:rsidRPr="00443417">
              <w:rPr>
                <w:i/>
              </w:rPr>
              <w:t>межаттестационный</w:t>
            </w:r>
            <w:proofErr w:type="spellEnd"/>
            <w:r w:rsidRPr="00443417">
              <w:rPr>
                <w:i/>
              </w:rPr>
              <w:t xml:space="preserve"> период)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3417" w:rsidRPr="00443417" w:rsidRDefault="00443417" w:rsidP="00443417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t xml:space="preserve">Удостоверение о сданных кандидатских экзаменах </w:t>
            </w:r>
            <w:r w:rsidRPr="00443417">
              <w:rPr>
                <w:i/>
              </w:rPr>
              <w:t>(установленной формы)</w:t>
            </w:r>
            <w:r w:rsidRPr="00443417">
              <w:t xml:space="preserve"> </w:t>
            </w:r>
            <w:r w:rsidRPr="00443417">
              <w:rPr>
                <w:b/>
              </w:rPr>
              <w:t xml:space="preserve"> либо справка об обучении в аспирантуре </w:t>
            </w:r>
            <w:r w:rsidRPr="00443417">
              <w:rPr>
                <w:i/>
              </w:rPr>
              <w:t>(номер, год, организация, выдавшая документ)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3417" w:rsidRPr="00443417" w:rsidRDefault="00443417" w:rsidP="0044341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443417">
              <w:rPr>
                <w:b/>
              </w:rPr>
              <w:t>Ученая степень</w:t>
            </w:r>
            <w:r w:rsidRPr="00443417">
              <w:rPr>
                <w:b/>
                <w:lang w:val="en-US"/>
              </w:rPr>
              <w:t>/</w:t>
            </w:r>
            <w:r w:rsidRPr="00443417">
              <w:rPr>
                <w:b/>
              </w:rPr>
              <w:t xml:space="preserve"> звание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3417" w:rsidRPr="00443417" w:rsidRDefault="00443417" w:rsidP="00443417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t>Год получения и номер диплома</w:t>
            </w:r>
          </w:p>
          <w:p w:rsidR="00443417" w:rsidRPr="00443417" w:rsidRDefault="00443417" w:rsidP="00443417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t>о присвоении ученой степени/ звания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3417" w:rsidRPr="00443417" w:rsidRDefault="00443417" w:rsidP="00443417">
            <w:pPr>
              <w:spacing w:after="0" w:line="240" w:lineRule="auto"/>
              <w:jc w:val="center"/>
              <w:rPr>
                <w:b/>
              </w:rPr>
            </w:pPr>
            <w:r w:rsidRPr="00443417">
              <w:rPr>
                <w:b/>
              </w:rPr>
              <w:t>Код научной специальности</w:t>
            </w:r>
          </w:p>
        </w:tc>
      </w:tr>
      <w:tr w:rsidR="00443417" w:rsidRPr="00443417" w:rsidTr="006F5707">
        <w:trPr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417" w:rsidRPr="00443417" w:rsidRDefault="00443417" w:rsidP="0044341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417" w:rsidRPr="00443417" w:rsidRDefault="00443417" w:rsidP="0044341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417" w:rsidRPr="00443417" w:rsidRDefault="00443417" w:rsidP="0044341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417" w:rsidRPr="00443417" w:rsidRDefault="00443417" w:rsidP="0044341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417" w:rsidRPr="00443417" w:rsidRDefault="00443417" w:rsidP="00443417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:rsidR="00443417" w:rsidRPr="00443417" w:rsidRDefault="00443417" w:rsidP="00443417">
      <w:pPr>
        <w:tabs>
          <w:tab w:val="right" w:pos="15730"/>
        </w:tabs>
        <w:spacing w:after="0" w:line="240" w:lineRule="auto"/>
        <w:rPr>
          <w:sz w:val="2"/>
          <w:szCs w:val="2"/>
        </w:rPr>
      </w:pPr>
    </w:p>
    <w:p w:rsidR="00443417" w:rsidRPr="00443417" w:rsidRDefault="00443417" w:rsidP="00443417">
      <w:pPr>
        <w:spacing w:after="0" w:line="192" w:lineRule="auto"/>
        <w:rPr>
          <w:szCs w:val="24"/>
        </w:rPr>
      </w:pPr>
      <w:r w:rsidRPr="00443417">
        <w:rPr>
          <w:i/>
          <w:szCs w:val="24"/>
          <w:u w:val="single"/>
        </w:rPr>
        <w:t>Копии дипломов об образовании, профессиональной переподготовке, наличии ученой степени, удостоверений и сертификатов о стажировке, курсах повышения квалификации вкладываются в портфолио</w:t>
      </w:r>
      <w:r w:rsidRPr="00443417">
        <w:rPr>
          <w:szCs w:val="24"/>
        </w:rPr>
        <w:t xml:space="preserve"> </w:t>
      </w:r>
    </w:p>
    <w:p w:rsidR="00443417" w:rsidRPr="00443417" w:rsidRDefault="00443417" w:rsidP="00443417">
      <w:pPr>
        <w:spacing w:after="0" w:line="192" w:lineRule="auto"/>
        <w:rPr>
          <w:szCs w:val="24"/>
        </w:rPr>
      </w:pPr>
    </w:p>
    <w:p w:rsidR="00443417" w:rsidRPr="00443417" w:rsidRDefault="00443417" w:rsidP="00443417">
      <w:pPr>
        <w:shd w:val="clear" w:color="auto" w:fill="FFFFFF"/>
        <w:tabs>
          <w:tab w:val="left" w:pos="2085"/>
        </w:tabs>
        <w:spacing w:after="0" w:line="240" w:lineRule="auto"/>
        <w:jc w:val="both"/>
        <w:rPr>
          <w:color w:val="000000"/>
          <w:sz w:val="28"/>
          <w:szCs w:val="28"/>
        </w:rPr>
      </w:pPr>
    </w:p>
    <w:p w:rsidR="00443417" w:rsidRPr="00443417" w:rsidRDefault="00443417" w:rsidP="00443417">
      <w:pPr>
        <w:shd w:val="clear" w:color="auto" w:fill="FFFFFF"/>
        <w:tabs>
          <w:tab w:val="left" w:pos="2085"/>
        </w:tabs>
        <w:spacing w:after="0" w:line="240" w:lineRule="auto"/>
        <w:jc w:val="both"/>
        <w:rPr>
          <w:color w:val="000000"/>
          <w:sz w:val="28"/>
          <w:szCs w:val="28"/>
        </w:rPr>
      </w:pPr>
    </w:p>
    <w:p w:rsidR="00443417" w:rsidRPr="00443417" w:rsidRDefault="00443417" w:rsidP="00443417">
      <w:pPr>
        <w:shd w:val="clear" w:color="auto" w:fill="FFFFFF"/>
        <w:tabs>
          <w:tab w:val="left" w:pos="2085"/>
        </w:tabs>
        <w:spacing w:after="0" w:line="240" w:lineRule="auto"/>
        <w:jc w:val="both"/>
        <w:rPr>
          <w:color w:val="000000"/>
          <w:sz w:val="28"/>
          <w:szCs w:val="28"/>
        </w:rPr>
      </w:pPr>
    </w:p>
    <w:p w:rsidR="00443417" w:rsidRDefault="00443417" w:rsidP="00AB526B">
      <w:pPr>
        <w:spacing w:after="0" w:line="192" w:lineRule="auto"/>
        <w:jc w:val="right"/>
        <w:rPr>
          <w:sz w:val="24"/>
        </w:rPr>
      </w:pPr>
    </w:p>
    <w:p w:rsidR="00443417" w:rsidRDefault="00443417" w:rsidP="00AB526B">
      <w:pPr>
        <w:spacing w:after="0" w:line="192" w:lineRule="auto"/>
        <w:jc w:val="right"/>
        <w:rPr>
          <w:sz w:val="24"/>
        </w:rPr>
      </w:pPr>
    </w:p>
    <w:p w:rsidR="00443417" w:rsidRDefault="00443417" w:rsidP="00AB526B">
      <w:pPr>
        <w:spacing w:after="0" w:line="192" w:lineRule="auto"/>
        <w:jc w:val="right"/>
        <w:rPr>
          <w:sz w:val="24"/>
        </w:rPr>
      </w:pPr>
    </w:p>
    <w:p w:rsidR="00443417" w:rsidRDefault="00443417" w:rsidP="00AB526B">
      <w:pPr>
        <w:spacing w:after="0" w:line="192" w:lineRule="auto"/>
        <w:jc w:val="right"/>
        <w:rPr>
          <w:sz w:val="24"/>
        </w:rPr>
      </w:pPr>
    </w:p>
    <w:p w:rsidR="00443417" w:rsidRDefault="00443417" w:rsidP="00AB526B">
      <w:pPr>
        <w:spacing w:after="0" w:line="192" w:lineRule="auto"/>
        <w:jc w:val="right"/>
        <w:rPr>
          <w:sz w:val="24"/>
        </w:rPr>
      </w:pPr>
    </w:p>
    <w:p w:rsidR="00443417" w:rsidRDefault="00443417" w:rsidP="00AB526B">
      <w:pPr>
        <w:spacing w:after="0" w:line="192" w:lineRule="auto"/>
        <w:jc w:val="right"/>
        <w:rPr>
          <w:sz w:val="24"/>
        </w:rPr>
      </w:pPr>
    </w:p>
    <w:p w:rsidR="00443417" w:rsidRDefault="00443417" w:rsidP="00AB526B">
      <w:pPr>
        <w:spacing w:after="0" w:line="192" w:lineRule="auto"/>
        <w:jc w:val="right"/>
        <w:rPr>
          <w:sz w:val="24"/>
        </w:rPr>
      </w:pPr>
    </w:p>
    <w:p w:rsidR="00443417" w:rsidRDefault="00443417" w:rsidP="00AB526B">
      <w:pPr>
        <w:spacing w:after="0" w:line="192" w:lineRule="auto"/>
        <w:jc w:val="right"/>
        <w:rPr>
          <w:sz w:val="24"/>
        </w:rPr>
      </w:pPr>
    </w:p>
    <w:p w:rsidR="00443417" w:rsidRDefault="00443417" w:rsidP="00AB526B">
      <w:pPr>
        <w:spacing w:after="0" w:line="192" w:lineRule="auto"/>
        <w:jc w:val="right"/>
        <w:rPr>
          <w:sz w:val="24"/>
        </w:rPr>
      </w:pPr>
    </w:p>
    <w:p w:rsidR="00443417" w:rsidRDefault="00443417" w:rsidP="00AB526B">
      <w:pPr>
        <w:spacing w:after="0" w:line="192" w:lineRule="auto"/>
        <w:jc w:val="right"/>
        <w:rPr>
          <w:sz w:val="24"/>
        </w:rPr>
      </w:pPr>
    </w:p>
    <w:p w:rsidR="00443417" w:rsidRDefault="00443417" w:rsidP="00AB526B">
      <w:pPr>
        <w:spacing w:after="0" w:line="192" w:lineRule="auto"/>
        <w:jc w:val="right"/>
        <w:rPr>
          <w:sz w:val="24"/>
        </w:rPr>
      </w:pPr>
    </w:p>
    <w:p w:rsidR="00443417" w:rsidRDefault="00443417" w:rsidP="00AB526B">
      <w:pPr>
        <w:spacing w:after="0" w:line="192" w:lineRule="auto"/>
        <w:jc w:val="right"/>
        <w:rPr>
          <w:sz w:val="24"/>
        </w:rPr>
      </w:pPr>
    </w:p>
    <w:p w:rsidR="00443417" w:rsidRDefault="00443417" w:rsidP="00AB526B">
      <w:pPr>
        <w:spacing w:after="0" w:line="192" w:lineRule="auto"/>
        <w:jc w:val="right"/>
        <w:rPr>
          <w:sz w:val="24"/>
        </w:rPr>
      </w:pPr>
    </w:p>
    <w:p w:rsidR="00443417" w:rsidRDefault="00443417" w:rsidP="00AB526B">
      <w:pPr>
        <w:spacing w:after="0" w:line="192" w:lineRule="auto"/>
        <w:jc w:val="right"/>
        <w:rPr>
          <w:sz w:val="24"/>
        </w:rPr>
      </w:pPr>
    </w:p>
    <w:p w:rsidR="00443417" w:rsidRDefault="00443417" w:rsidP="00AB526B">
      <w:pPr>
        <w:spacing w:after="0" w:line="192" w:lineRule="auto"/>
        <w:jc w:val="right"/>
        <w:rPr>
          <w:sz w:val="24"/>
        </w:rPr>
      </w:pPr>
    </w:p>
    <w:p w:rsidR="00443417" w:rsidRDefault="00443417" w:rsidP="00AB526B">
      <w:pPr>
        <w:spacing w:after="0" w:line="192" w:lineRule="auto"/>
        <w:jc w:val="right"/>
        <w:rPr>
          <w:sz w:val="24"/>
        </w:rPr>
      </w:pPr>
    </w:p>
    <w:p w:rsidR="00443417" w:rsidRDefault="00443417" w:rsidP="00AB526B">
      <w:pPr>
        <w:spacing w:after="0" w:line="192" w:lineRule="auto"/>
        <w:jc w:val="right"/>
        <w:rPr>
          <w:sz w:val="24"/>
        </w:rPr>
      </w:pPr>
    </w:p>
    <w:p w:rsidR="00443417" w:rsidRDefault="00443417" w:rsidP="00AB526B">
      <w:pPr>
        <w:spacing w:after="0" w:line="192" w:lineRule="auto"/>
        <w:jc w:val="right"/>
        <w:rPr>
          <w:sz w:val="24"/>
        </w:rPr>
      </w:pPr>
    </w:p>
    <w:p w:rsidR="00443417" w:rsidRDefault="00443417" w:rsidP="00AB526B">
      <w:pPr>
        <w:spacing w:after="0" w:line="192" w:lineRule="auto"/>
        <w:jc w:val="right"/>
        <w:rPr>
          <w:sz w:val="24"/>
        </w:rPr>
      </w:pPr>
    </w:p>
    <w:p w:rsidR="00443417" w:rsidRDefault="00443417" w:rsidP="00AB526B">
      <w:pPr>
        <w:spacing w:after="0" w:line="192" w:lineRule="auto"/>
        <w:jc w:val="right"/>
        <w:rPr>
          <w:sz w:val="24"/>
        </w:rPr>
      </w:pPr>
    </w:p>
    <w:p w:rsidR="00443417" w:rsidRDefault="00443417" w:rsidP="00AB526B">
      <w:pPr>
        <w:spacing w:after="0" w:line="192" w:lineRule="auto"/>
        <w:jc w:val="right"/>
        <w:rPr>
          <w:sz w:val="24"/>
        </w:rPr>
      </w:pPr>
    </w:p>
    <w:p w:rsidR="007006AA" w:rsidRPr="00A12052" w:rsidRDefault="007006AA" w:rsidP="00AB526B">
      <w:pPr>
        <w:spacing w:after="0" w:line="192" w:lineRule="auto"/>
        <w:jc w:val="right"/>
        <w:rPr>
          <w:caps/>
          <w:sz w:val="24"/>
          <w:szCs w:val="24"/>
        </w:rPr>
      </w:pPr>
      <w:r w:rsidRPr="00A12052">
        <w:rPr>
          <w:sz w:val="24"/>
        </w:rPr>
        <w:t xml:space="preserve">Приложение № </w:t>
      </w:r>
      <w:r w:rsidR="005C34BE">
        <w:rPr>
          <w:sz w:val="24"/>
        </w:rPr>
        <w:t>19</w:t>
      </w:r>
      <w:bookmarkStart w:id="0" w:name="_GoBack"/>
      <w:bookmarkEnd w:id="0"/>
    </w:p>
    <w:p w:rsidR="00AB526B" w:rsidRDefault="00AB526B" w:rsidP="00AB526B">
      <w:pPr>
        <w:spacing w:after="0" w:line="192" w:lineRule="auto"/>
        <w:jc w:val="center"/>
        <w:rPr>
          <w:b/>
          <w:caps/>
          <w:sz w:val="24"/>
          <w:szCs w:val="24"/>
        </w:rPr>
      </w:pPr>
    </w:p>
    <w:p w:rsidR="007006AA" w:rsidRDefault="007006AA" w:rsidP="00AB526B">
      <w:pPr>
        <w:spacing w:after="0" w:line="192" w:lineRule="auto"/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Таблицы личных достижений профессиональной деятельности</w:t>
      </w:r>
    </w:p>
    <w:p w:rsidR="007006AA" w:rsidRDefault="007006AA" w:rsidP="007006AA">
      <w:pPr>
        <w:spacing w:after="0" w:line="192" w:lineRule="auto"/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педагога (до</w:t>
      </w:r>
      <w:r w:rsidR="00AB526B">
        <w:rPr>
          <w:b/>
          <w:caps/>
          <w:sz w:val="24"/>
          <w:szCs w:val="24"/>
        </w:rPr>
        <w:t xml:space="preserve">лжность), подавшего заявление </w:t>
      </w:r>
      <w:r>
        <w:rPr>
          <w:b/>
          <w:caps/>
          <w:sz w:val="24"/>
          <w:szCs w:val="24"/>
        </w:rPr>
        <w:t>в целях установления квалификационной категории</w:t>
      </w:r>
    </w:p>
    <w:p w:rsidR="007006AA" w:rsidRDefault="007006AA" w:rsidP="007006AA">
      <w:pPr>
        <w:spacing w:after="0" w:line="192" w:lineRule="auto"/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«педагог-методист»</w:t>
      </w:r>
    </w:p>
    <w:p w:rsidR="007006AA" w:rsidRPr="00AB526B" w:rsidRDefault="007006AA" w:rsidP="007006AA">
      <w:pPr>
        <w:spacing w:after="0" w:line="192" w:lineRule="auto"/>
        <w:rPr>
          <w:b/>
          <w:caps/>
          <w:sz w:val="24"/>
          <w:szCs w:val="24"/>
          <w:u w:val="single"/>
        </w:rPr>
      </w:pPr>
    </w:p>
    <w:p w:rsidR="007006AA" w:rsidRPr="00AB526B" w:rsidRDefault="007006AA" w:rsidP="00AB526B">
      <w:pPr>
        <w:spacing w:line="192" w:lineRule="auto"/>
        <w:jc w:val="center"/>
        <w:rPr>
          <w:caps/>
          <w:sz w:val="18"/>
          <w:szCs w:val="24"/>
          <w:u w:val="single"/>
        </w:rPr>
      </w:pPr>
      <w:r w:rsidRPr="00AB526B">
        <w:rPr>
          <w:sz w:val="18"/>
          <w:szCs w:val="24"/>
          <w:u w:val="single"/>
        </w:rPr>
        <w:t>Фамилия, имя, отчество</w:t>
      </w:r>
    </w:p>
    <w:p w:rsidR="007006AA" w:rsidRDefault="007006AA" w:rsidP="007006AA">
      <w:pPr>
        <w:spacing w:after="0" w:line="192" w:lineRule="auto"/>
        <w:rPr>
          <w:b/>
          <w:i/>
          <w:sz w:val="28"/>
          <w:szCs w:val="28"/>
        </w:rPr>
      </w:pPr>
    </w:p>
    <w:p w:rsidR="007006AA" w:rsidRDefault="007006AA" w:rsidP="007006AA">
      <w:pPr>
        <w:spacing w:after="0" w:line="240" w:lineRule="auto"/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1. </w:t>
      </w:r>
      <w:r w:rsidR="0006132D">
        <w:rPr>
          <w:b/>
          <w:i/>
          <w:sz w:val="28"/>
          <w:szCs w:val="28"/>
        </w:rPr>
        <w:t>Руководство методическим объединением</w:t>
      </w:r>
      <w:r w:rsidRPr="00F029D8">
        <w:rPr>
          <w:b/>
          <w:i/>
          <w:sz w:val="28"/>
          <w:szCs w:val="28"/>
        </w:rPr>
        <w:t xml:space="preserve"> педагогических работников</w:t>
      </w:r>
      <w:r w:rsidR="00FE06F2">
        <w:rPr>
          <w:b/>
          <w:i/>
          <w:sz w:val="28"/>
          <w:szCs w:val="28"/>
        </w:rPr>
        <w:t xml:space="preserve"> образовательной организации и активно</w:t>
      </w:r>
      <w:r w:rsidR="00E360A2">
        <w:rPr>
          <w:b/>
          <w:i/>
          <w:sz w:val="28"/>
          <w:szCs w:val="28"/>
        </w:rPr>
        <w:t>е</w:t>
      </w:r>
      <w:r w:rsidR="00FE06F2">
        <w:rPr>
          <w:b/>
          <w:i/>
          <w:sz w:val="28"/>
          <w:szCs w:val="28"/>
        </w:rPr>
        <w:t xml:space="preserve"> участи</w:t>
      </w:r>
      <w:r w:rsidR="00E360A2">
        <w:rPr>
          <w:b/>
          <w:i/>
          <w:sz w:val="28"/>
          <w:szCs w:val="28"/>
        </w:rPr>
        <w:t>е</w:t>
      </w:r>
      <w:r w:rsidR="00FE06F2">
        <w:rPr>
          <w:b/>
          <w:i/>
          <w:sz w:val="28"/>
          <w:szCs w:val="28"/>
        </w:rPr>
        <w:t xml:space="preserve"> в методической работе образовательной организации</w:t>
      </w:r>
      <w:r>
        <w:rPr>
          <w:b/>
          <w:i/>
          <w:sz w:val="28"/>
          <w:szCs w:val="28"/>
        </w:rPr>
        <w:t xml:space="preserve"> </w:t>
      </w:r>
    </w:p>
    <w:p w:rsidR="00AB526B" w:rsidRPr="003E307D" w:rsidRDefault="00AB526B" w:rsidP="00AB526B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</w:t>
      </w:r>
      <w:r w:rsidRPr="003E307D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1.1</w:t>
      </w:r>
    </w:p>
    <w:tbl>
      <w:tblPr>
        <w:tblW w:w="158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4"/>
        <w:gridCol w:w="6384"/>
        <w:gridCol w:w="3118"/>
        <w:gridCol w:w="1707"/>
      </w:tblGrid>
      <w:tr w:rsidR="00AB526B" w:rsidRPr="00AA6775" w:rsidTr="006E172D">
        <w:trPr>
          <w:trHeight w:val="580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AB526B" w:rsidRDefault="00AB526B" w:rsidP="00F34E20">
            <w:pPr>
              <w:widowControl w:val="0"/>
              <w:suppressAutoHyphens/>
              <w:spacing w:before="120" w:after="120"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</w:p>
          <w:p w:rsidR="00AB526B" w:rsidRPr="00AB526B" w:rsidRDefault="00AB526B" w:rsidP="00F34E20">
            <w:pPr>
              <w:widowControl w:val="0"/>
              <w:suppressAutoHyphens/>
              <w:spacing w:before="120" w:after="120"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п</w:t>
            </w:r>
            <w:r>
              <w:rPr>
                <w:b/>
                <w:lang w:val="en-US"/>
              </w:rPr>
              <w:t>/</w:t>
            </w:r>
            <w:r>
              <w:rPr>
                <w:b/>
              </w:rPr>
              <w:t>п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AB526B" w:rsidRPr="00AA6775" w:rsidRDefault="00AB526B" w:rsidP="00F34E20">
            <w:pPr>
              <w:widowControl w:val="0"/>
              <w:suppressAutoHyphens/>
              <w:spacing w:before="120" w:after="120" w:line="240" w:lineRule="auto"/>
              <w:contextualSpacing/>
              <w:jc w:val="center"/>
              <w:rPr>
                <w:b/>
              </w:rPr>
            </w:pPr>
            <w:r w:rsidRPr="00AA6775">
              <w:rPr>
                <w:b/>
              </w:rPr>
              <w:t>Критерии оценки</w:t>
            </w:r>
          </w:p>
        </w:tc>
        <w:tc>
          <w:tcPr>
            <w:tcW w:w="6384" w:type="dxa"/>
            <w:shd w:val="clear" w:color="auto" w:fill="auto"/>
            <w:vAlign w:val="center"/>
          </w:tcPr>
          <w:p w:rsidR="00AB526B" w:rsidRDefault="00AB526B" w:rsidP="00F34E20">
            <w:pPr>
              <w:widowControl w:val="0"/>
              <w:suppressAutoHyphens/>
              <w:spacing w:before="120" w:after="120"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Название объединения</w:t>
            </w:r>
            <w:r w:rsidRPr="00AA6775">
              <w:rPr>
                <w:b/>
              </w:rPr>
              <w:t xml:space="preserve">, </w:t>
            </w:r>
          </w:p>
          <w:p w:rsidR="00AB526B" w:rsidRPr="00AA6775" w:rsidRDefault="00AB526B" w:rsidP="00DB5DDF">
            <w:pPr>
              <w:widowControl w:val="0"/>
              <w:suppressAutoHyphens/>
              <w:spacing w:before="120" w:after="120"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 период </w:t>
            </w:r>
            <w:r w:rsidR="00232D0A">
              <w:rPr>
                <w:b/>
              </w:rPr>
              <w:t>руководства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B526B" w:rsidRPr="00AA6775" w:rsidRDefault="0019530D" w:rsidP="0019530D">
            <w:pPr>
              <w:widowControl w:val="0"/>
              <w:suppressAutoHyphens/>
              <w:spacing w:before="120" w:after="120" w:line="240" w:lineRule="auto"/>
              <w:contextualSpacing/>
              <w:jc w:val="center"/>
              <w:rPr>
                <w:b/>
              </w:rPr>
            </w:pPr>
            <w:r w:rsidRPr="00164D0F">
              <w:rPr>
                <w:rFonts w:eastAsia="Calibri"/>
                <w:b/>
                <w:szCs w:val="24"/>
                <w:lang w:eastAsia="en-US"/>
              </w:rPr>
              <w:t xml:space="preserve">Подтверждающие документы </w:t>
            </w:r>
            <w:r>
              <w:rPr>
                <w:rFonts w:eastAsia="Calibri"/>
                <w:b/>
                <w:szCs w:val="24"/>
                <w:lang w:eastAsia="en-US"/>
              </w:rPr>
              <w:t>(размещаются  в АИС «</w:t>
            </w:r>
            <w:r w:rsidR="0053266A">
              <w:rPr>
                <w:rFonts w:eastAsia="Calibri"/>
                <w:b/>
                <w:szCs w:val="24"/>
                <w:lang w:eastAsia="en-US"/>
              </w:rPr>
              <w:t xml:space="preserve">ПО и У </w:t>
            </w:r>
            <w:r>
              <w:rPr>
                <w:rFonts w:eastAsia="Calibri"/>
                <w:b/>
                <w:szCs w:val="24"/>
                <w:lang w:eastAsia="en-US"/>
              </w:rPr>
              <w:t>НПР</w:t>
            </w:r>
            <w:r w:rsidR="0053266A">
              <w:rPr>
                <w:rFonts w:eastAsia="Calibri"/>
                <w:b/>
                <w:szCs w:val="24"/>
                <w:lang w:eastAsia="en-US"/>
              </w:rPr>
              <w:t xml:space="preserve"> ПР</w:t>
            </w:r>
            <w:r>
              <w:rPr>
                <w:rFonts w:eastAsia="Calibri"/>
                <w:b/>
                <w:szCs w:val="24"/>
                <w:lang w:eastAsia="en-US"/>
              </w:rPr>
              <w:t>» или предоставляется ссылка на источник информации, (ссылка на личную страницу на сайте ОУ) или на бумажном носителе</w:t>
            </w:r>
            <w:r w:rsidRPr="00164D0F">
              <w:rPr>
                <w:rFonts w:eastAsia="Calibri"/>
                <w:b/>
                <w:szCs w:val="24"/>
                <w:lang w:eastAsia="en-US"/>
              </w:rPr>
              <w:t xml:space="preserve"> </w:t>
            </w:r>
          </w:p>
        </w:tc>
        <w:tc>
          <w:tcPr>
            <w:tcW w:w="1707" w:type="dxa"/>
          </w:tcPr>
          <w:p w:rsidR="00AB526B" w:rsidRDefault="00B912DA" w:rsidP="00F34E20">
            <w:pPr>
              <w:widowControl w:val="0"/>
              <w:suppressAutoHyphens/>
              <w:spacing w:before="120" w:after="120" w:line="240" w:lineRule="auto"/>
              <w:contextualSpacing/>
              <w:jc w:val="center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>Количество баллов</w:t>
            </w:r>
            <w:r>
              <w:rPr>
                <w:rFonts w:eastAsia="Calibri"/>
                <w:b/>
                <w:szCs w:val="24"/>
                <w:lang w:eastAsia="en-US"/>
              </w:rPr>
              <w:br/>
              <w:t>(</w:t>
            </w:r>
            <w:r w:rsidR="00DF33D3">
              <w:rPr>
                <w:rFonts w:eastAsia="Calibri"/>
                <w:b/>
                <w:szCs w:val="24"/>
                <w:lang w:eastAsia="en-US"/>
              </w:rPr>
              <w:t>выставляет</w:t>
            </w:r>
          </w:p>
          <w:p w:rsidR="00B912DA" w:rsidRPr="00B912DA" w:rsidRDefault="00B912DA" w:rsidP="00F34E20">
            <w:pPr>
              <w:widowControl w:val="0"/>
              <w:suppressAutoHyphens/>
              <w:spacing w:before="120" w:after="120" w:line="240" w:lineRule="auto"/>
              <w:contextualSpacing/>
              <w:jc w:val="center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>специалист)</w:t>
            </w:r>
          </w:p>
        </w:tc>
      </w:tr>
      <w:tr w:rsidR="00AB526B" w:rsidRPr="00C7160B" w:rsidTr="006E172D">
        <w:trPr>
          <w:trHeight w:val="441"/>
          <w:jc w:val="center"/>
        </w:trPr>
        <w:tc>
          <w:tcPr>
            <w:tcW w:w="709" w:type="dxa"/>
            <w:shd w:val="clear" w:color="auto" w:fill="auto"/>
          </w:tcPr>
          <w:p w:rsidR="00AB526B" w:rsidRPr="002A517A" w:rsidRDefault="00AB526B" w:rsidP="00F34E20">
            <w:pPr>
              <w:widowControl w:val="0"/>
              <w:suppressAutoHyphens/>
              <w:spacing w:before="120" w:after="120" w:line="240" w:lineRule="auto"/>
              <w:contextualSpacing/>
              <w:jc w:val="center"/>
            </w:pPr>
            <w:r w:rsidRPr="002A517A">
              <w:t>1.1.</w:t>
            </w:r>
          </w:p>
        </w:tc>
        <w:tc>
          <w:tcPr>
            <w:tcW w:w="3964" w:type="dxa"/>
            <w:shd w:val="clear" w:color="auto" w:fill="auto"/>
          </w:tcPr>
          <w:p w:rsidR="00AB526B" w:rsidRPr="00F34E20" w:rsidRDefault="00E360A2" w:rsidP="00934A8B">
            <w:pPr>
              <w:widowControl w:val="0"/>
              <w:suppressAutoHyphens/>
              <w:spacing w:after="120" w:line="240" w:lineRule="auto"/>
              <w:contextualSpacing/>
            </w:pPr>
            <w:r>
              <w:t>Период р</w:t>
            </w:r>
            <w:r w:rsidR="00AB526B" w:rsidRPr="00F34E20">
              <w:t>уководств</w:t>
            </w:r>
            <w:r>
              <w:t>а</w:t>
            </w:r>
            <w:r w:rsidR="00AB526B" w:rsidRPr="00F34E20">
              <w:t xml:space="preserve"> методическими объединениями</w:t>
            </w:r>
            <w:r w:rsidR="00022BC2">
              <w:t xml:space="preserve"> </w:t>
            </w:r>
          </w:p>
          <w:p w:rsidR="00AB526B" w:rsidRPr="00F34E20" w:rsidRDefault="00AB526B" w:rsidP="004401B7">
            <w:pPr>
              <w:widowControl w:val="0"/>
              <w:suppressAutoHyphens/>
              <w:spacing w:after="120" w:line="240" w:lineRule="auto"/>
              <w:contextualSpacing/>
            </w:pPr>
          </w:p>
        </w:tc>
        <w:tc>
          <w:tcPr>
            <w:tcW w:w="6384" w:type="dxa"/>
            <w:shd w:val="clear" w:color="auto" w:fill="auto"/>
          </w:tcPr>
          <w:p w:rsidR="00AB526B" w:rsidRPr="00F34E20" w:rsidRDefault="00AB526B" w:rsidP="00934A8B">
            <w:pPr>
              <w:widowControl w:val="0"/>
              <w:suppressAutoHyphens/>
              <w:spacing w:after="120" w:line="240" w:lineRule="auto"/>
              <w:contextualSpacing/>
            </w:pPr>
            <w:r w:rsidRPr="00F34E20">
              <w:t>- 3 года</w:t>
            </w:r>
            <w:r w:rsidR="00E24B3B">
              <w:t xml:space="preserve"> – </w:t>
            </w:r>
            <w:r w:rsidR="00811FC8">
              <w:t>3</w:t>
            </w:r>
            <w:r w:rsidR="00E24B3B">
              <w:t xml:space="preserve"> балл</w:t>
            </w:r>
            <w:r w:rsidR="00811FC8">
              <w:t>а</w:t>
            </w:r>
          </w:p>
          <w:p w:rsidR="00AB526B" w:rsidRPr="00F34E20" w:rsidRDefault="00AB526B" w:rsidP="00934A8B">
            <w:pPr>
              <w:widowControl w:val="0"/>
              <w:suppressAutoHyphens/>
              <w:spacing w:after="120" w:line="240" w:lineRule="auto"/>
              <w:contextualSpacing/>
            </w:pPr>
            <w:r w:rsidRPr="00F34E20">
              <w:t>- 5 лет</w:t>
            </w:r>
            <w:r w:rsidR="00E24B3B">
              <w:t xml:space="preserve"> </w:t>
            </w:r>
            <w:r w:rsidR="00811FC8">
              <w:t xml:space="preserve">– 5 </w:t>
            </w:r>
            <w:r w:rsidR="00E24B3B">
              <w:t>баллов</w:t>
            </w:r>
          </w:p>
          <w:p w:rsidR="00AB526B" w:rsidRPr="00F34E20" w:rsidRDefault="00AB526B" w:rsidP="00934A8B">
            <w:pPr>
              <w:widowControl w:val="0"/>
              <w:suppressAutoHyphens/>
              <w:spacing w:after="120" w:line="240" w:lineRule="auto"/>
              <w:contextualSpacing/>
            </w:pPr>
            <w:r w:rsidRPr="00F34E20">
              <w:t>- более 5 лет</w:t>
            </w:r>
            <w:r w:rsidR="00E24B3B">
              <w:t xml:space="preserve"> – 1</w:t>
            </w:r>
            <w:r w:rsidR="00811FC8">
              <w:t>0</w:t>
            </w:r>
            <w:r w:rsidR="00E24B3B">
              <w:t xml:space="preserve"> баллов</w:t>
            </w:r>
          </w:p>
          <w:p w:rsidR="00AB526B" w:rsidRPr="00F34E20" w:rsidRDefault="00AB526B" w:rsidP="00934A8B">
            <w:pPr>
              <w:widowControl w:val="0"/>
              <w:suppressAutoHyphens/>
              <w:spacing w:after="120" w:line="240" w:lineRule="auto"/>
              <w:contextualSpacing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E24B3B" w:rsidRDefault="007834A2" w:rsidP="00E24B3B">
            <w:pPr>
              <w:widowControl w:val="0"/>
              <w:suppressAutoHyphens/>
              <w:spacing w:after="120" w:line="240" w:lineRule="auto"/>
              <w:contextualSpacing/>
            </w:pPr>
            <w:r>
              <w:t xml:space="preserve">  </w:t>
            </w:r>
            <w:r w:rsidR="00E24B3B">
              <w:t>Приказ о назначении,</w:t>
            </w:r>
          </w:p>
          <w:p w:rsidR="00AB526B" w:rsidRDefault="00E24B3B" w:rsidP="00E24B3B">
            <w:pPr>
              <w:widowControl w:val="0"/>
              <w:suppressAutoHyphens/>
              <w:spacing w:after="120" w:line="240" w:lineRule="auto"/>
              <w:contextualSpacing/>
            </w:pPr>
            <w:r>
              <w:t>П</w:t>
            </w:r>
            <w:r w:rsidR="00AB526B" w:rsidRPr="00F34E20">
              <w:t>ротокол</w:t>
            </w:r>
            <w:r>
              <w:t>ы</w:t>
            </w:r>
            <w:r w:rsidR="00AB526B" w:rsidRPr="00F34E20">
              <w:t>, программ</w:t>
            </w:r>
            <w:r>
              <w:t>ы методических объединений</w:t>
            </w:r>
          </w:p>
          <w:p w:rsidR="00811FC8" w:rsidRPr="00F34E20" w:rsidRDefault="00C038FC" w:rsidP="00C038FC">
            <w:pPr>
              <w:widowControl w:val="0"/>
              <w:tabs>
                <w:tab w:val="left" w:pos="720"/>
                <w:tab w:val="center" w:pos="1451"/>
              </w:tabs>
              <w:suppressAutoHyphens/>
              <w:spacing w:after="120" w:line="240" w:lineRule="auto"/>
              <w:contextualSpacing/>
            </w:pPr>
            <w:r>
              <w:rPr>
                <w:color w:val="000000"/>
              </w:rPr>
              <w:tab/>
            </w:r>
          </w:p>
        </w:tc>
        <w:tc>
          <w:tcPr>
            <w:tcW w:w="1707" w:type="dxa"/>
          </w:tcPr>
          <w:p w:rsidR="00AB526B" w:rsidRPr="00C7160B" w:rsidRDefault="00E60445" w:rsidP="00934A8B">
            <w:pPr>
              <w:widowControl w:val="0"/>
              <w:suppressAutoHyphens/>
              <w:spacing w:after="120"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Баллы считаются по принципу поглощения</w:t>
            </w:r>
          </w:p>
        </w:tc>
      </w:tr>
    </w:tbl>
    <w:p w:rsidR="00531522" w:rsidRDefault="00531522" w:rsidP="00531522">
      <w:pPr>
        <w:tabs>
          <w:tab w:val="left" w:pos="1995"/>
        </w:tabs>
        <w:spacing w:after="0" w:line="192" w:lineRule="auto"/>
        <w:rPr>
          <w:b/>
          <w:i/>
          <w:sz w:val="28"/>
          <w:szCs w:val="28"/>
        </w:rPr>
      </w:pPr>
    </w:p>
    <w:p w:rsidR="00531522" w:rsidRDefault="00531522" w:rsidP="00531522">
      <w:pPr>
        <w:tabs>
          <w:tab w:val="left" w:pos="1995"/>
        </w:tabs>
        <w:spacing w:after="0" w:line="192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:rsidR="00E360A2" w:rsidRDefault="00E360A2" w:rsidP="00E360A2">
      <w:pPr>
        <w:tabs>
          <w:tab w:val="left" w:pos="3780"/>
          <w:tab w:val="right" w:pos="14570"/>
        </w:tabs>
        <w:suppressAutoHyphens/>
        <w:spacing w:after="0" w:line="24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  <w:t xml:space="preserve">                                                                                                                                                      </w:t>
      </w:r>
      <w:r w:rsidR="000154C8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      Таблица 1.2</w:t>
      </w:r>
    </w:p>
    <w:p w:rsidR="00E360A2" w:rsidRDefault="00E360A2" w:rsidP="00E360A2">
      <w:pPr>
        <w:tabs>
          <w:tab w:val="left" w:pos="3780"/>
          <w:tab w:val="right" w:pos="14570"/>
        </w:tabs>
        <w:suppressAutoHyphens/>
        <w:spacing w:after="0" w:line="240" w:lineRule="auto"/>
        <w:rPr>
          <w:b/>
          <w:i/>
          <w:sz w:val="24"/>
          <w:szCs w:val="24"/>
        </w:rPr>
      </w:pPr>
    </w:p>
    <w:tbl>
      <w:tblPr>
        <w:tblW w:w="158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4"/>
        <w:gridCol w:w="6384"/>
        <w:gridCol w:w="3118"/>
        <w:gridCol w:w="1707"/>
      </w:tblGrid>
      <w:tr w:rsidR="00E360A2" w:rsidRPr="00551114" w:rsidTr="002C0093">
        <w:trPr>
          <w:trHeight w:val="441"/>
          <w:jc w:val="center"/>
        </w:trPr>
        <w:tc>
          <w:tcPr>
            <w:tcW w:w="709" w:type="dxa"/>
            <w:shd w:val="clear" w:color="auto" w:fill="auto"/>
          </w:tcPr>
          <w:p w:rsidR="00E360A2" w:rsidRPr="00551114" w:rsidRDefault="00E360A2" w:rsidP="002C0093">
            <w:pPr>
              <w:widowControl w:val="0"/>
              <w:suppressAutoHyphens/>
              <w:spacing w:before="120" w:after="120" w:line="240" w:lineRule="auto"/>
              <w:contextualSpacing/>
              <w:jc w:val="center"/>
              <w:rPr>
                <w:b/>
              </w:rPr>
            </w:pPr>
            <w:r w:rsidRPr="00551114">
              <w:rPr>
                <w:b/>
              </w:rPr>
              <w:t xml:space="preserve">№ </w:t>
            </w:r>
          </w:p>
          <w:p w:rsidR="00E360A2" w:rsidRPr="00551114" w:rsidRDefault="00E360A2" w:rsidP="002C0093">
            <w:pPr>
              <w:widowControl w:val="0"/>
              <w:suppressAutoHyphens/>
              <w:spacing w:before="120" w:after="120" w:line="240" w:lineRule="auto"/>
              <w:contextualSpacing/>
              <w:jc w:val="center"/>
              <w:rPr>
                <w:b/>
              </w:rPr>
            </w:pPr>
            <w:r w:rsidRPr="00551114">
              <w:rPr>
                <w:b/>
              </w:rPr>
              <w:t>п</w:t>
            </w:r>
            <w:r w:rsidRPr="00551114">
              <w:rPr>
                <w:b/>
                <w:lang w:val="en-US"/>
              </w:rPr>
              <w:t>/</w:t>
            </w:r>
            <w:r w:rsidRPr="00551114">
              <w:rPr>
                <w:b/>
              </w:rPr>
              <w:t>п</w:t>
            </w:r>
          </w:p>
        </w:tc>
        <w:tc>
          <w:tcPr>
            <w:tcW w:w="3964" w:type="dxa"/>
            <w:shd w:val="clear" w:color="auto" w:fill="auto"/>
          </w:tcPr>
          <w:p w:rsidR="00E360A2" w:rsidRPr="00551114" w:rsidRDefault="00E360A2" w:rsidP="002C0093">
            <w:pPr>
              <w:widowControl w:val="0"/>
              <w:suppressAutoHyphens/>
              <w:spacing w:after="120" w:line="240" w:lineRule="auto"/>
              <w:contextualSpacing/>
              <w:rPr>
                <w:b/>
              </w:rPr>
            </w:pPr>
            <w:r w:rsidRPr="00551114">
              <w:rPr>
                <w:b/>
              </w:rPr>
              <w:t>Критерии оценки</w:t>
            </w:r>
          </w:p>
        </w:tc>
        <w:tc>
          <w:tcPr>
            <w:tcW w:w="6384" w:type="dxa"/>
            <w:shd w:val="clear" w:color="auto" w:fill="auto"/>
          </w:tcPr>
          <w:p w:rsidR="00E360A2" w:rsidRPr="00551114" w:rsidRDefault="00E360A2" w:rsidP="007B6D1F">
            <w:pPr>
              <w:widowControl w:val="0"/>
              <w:suppressAutoHyphens/>
              <w:spacing w:after="120" w:line="240" w:lineRule="auto"/>
              <w:contextualSpacing/>
              <w:rPr>
                <w:b/>
              </w:rPr>
            </w:pPr>
            <w:r>
              <w:rPr>
                <w:b/>
              </w:rPr>
              <w:t xml:space="preserve"> У</w:t>
            </w:r>
            <w:r w:rsidRPr="00C436BC">
              <w:rPr>
                <w:b/>
              </w:rPr>
              <w:t>ровень</w:t>
            </w:r>
            <w:r>
              <w:rPr>
                <w:b/>
              </w:rPr>
              <w:t xml:space="preserve"> </w:t>
            </w:r>
            <w:r w:rsidR="007B6D1F">
              <w:rPr>
                <w:b/>
              </w:rPr>
              <w:t xml:space="preserve"> методического объединения</w:t>
            </w:r>
          </w:p>
        </w:tc>
        <w:tc>
          <w:tcPr>
            <w:tcW w:w="3118" w:type="dxa"/>
            <w:shd w:val="clear" w:color="auto" w:fill="auto"/>
          </w:tcPr>
          <w:p w:rsidR="00E360A2" w:rsidRPr="00551114" w:rsidRDefault="003134AE" w:rsidP="00BC6451">
            <w:pPr>
              <w:widowControl w:val="0"/>
              <w:suppressAutoHyphens/>
              <w:spacing w:after="120" w:line="240" w:lineRule="auto"/>
              <w:contextualSpacing/>
              <w:rPr>
                <w:b/>
              </w:rPr>
            </w:pPr>
            <w:r w:rsidRPr="00164D0F">
              <w:rPr>
                <w:rFonts w:eastAsia="Calibri"/>
                <w:b/>
                <w:szCs w:val="24"/>
                <w:lang w:eastAsia="en-US"/>
              </w:rPr>
              <w:t xml:space="preserve">Подтверждающие документы </w:t>
            </w:r>
            <w:r>
              <w:rPr>
                <w:rFonts w:eastAsia="Calibri"/>
                <w:b/>
                <w:szCs w:val="24"/>
                <w:lang w:eastAsia="en-US"/>
              </w:rPr>
              <w:t>(размеща</w:t>
            </w:r>
            <w:r w:rsidR="00BC6451">
              <w:rPr>
                <w:rFonts w:eastAsia="Calibri"/>
                <w:b/>
                <w:szCs w:val="24"/>
                <w:lang w:eastAsia="en-US"/>
              </w:rPr>
              <w:t>ю</w:t>
            </w:r>
            <w:r>
              <w:rPr>
                <w:rFonts w:eastAsia="Calibri"/>
                <w:b/>
                <w:szCs w:val="24"/>
                <w:lang w:eastAsia="en-US"/>
              </w:rPr>
              <w:t>тся  в АИС «</w:t>
            </w:r>
            <w:r w:rsidR="0053266A">
              <w:rPr>
                <w:rFonts w:eastAsia="Calibri"/>
                <w:b/>
                <w:szCs w:val="24"/>
                <w:lang w:eastAsia="en-US"/>
              </w:rPr>
              <w:t xml:space="preserve">ПО и У </w:t>
            </w:r>
            <w:r>
              <w:rPr>
                <w:rFonts w:eastAsia="Calibri"/>
                <w:b/>
                <w:szCs w:val="24"/>
                <w:lang w:eastAsia="en-US"/>
              </w:rPr>
              <w:t>НПР</w:t>
            </w:r>
            <w:r w:rsidR="0053266A">
              <w:rPr>
                <w:rFonts w:eastAsia="Calibri"/>
                <w:b/>
                <w:szCs w:val="24"/>
                <w:lang w:eastAsia="en-US"/>
              </w:rPr>
              <w:t xml:space="preserve"> РО</w:t>
            </w:r>
            <w:r>
              <w:rPr>
                <w:rFonts w:eastAsia="Calibri"/>
                <w:b/>
                <w:szCs w:val="24"/>
                <w:lang w:eastAsia="en-US"/>
              </w:rPr>
              <w:t>» или предоставляется ссылка на источник информации, (ссылка на личную страницу на сайте ОУ) или на бумажном носителе</w:t>
            </w:r>
          </w:p>
        </w:tc>
        <w:tc>
          <w:tcPr>
            <w:tcW w:w="1707" w:type="dxa"/>
          </w:tcPr>
          <w:p w:rsidR="00E360A2" w:rsidRPr="00551114" w:rsidRDefault="00E360A2" w:rsidP="002C0093">
            <w:pPr>
              <w:widowControl w:val="0"/>
              <w:suppressAutoHyphens/>
              <w:spacing w:before="120" w:after="120" w:line="240" w:lineRule="auto"/>
              <w:contextualSpacing/>
              <w:jc w:val="center"/>
              <w:rPr>
                <w:rFonts w:eastAsia="Calibri"/>
                <w:b/>
                <w:szCs w:val="24"/>
                <w:lang w:eastAsia="en-US"/>
              </w:rPr>
            </w:pPr>
            <w:r w:rsidRPr="00551114">
              <w:rPr>
                <w:rFonts w:eastAsia="Calibri"/>
                <w:b/>
                <w:szCs w:val="24"/>
                <w:lang w:eastAsia="en-US"/>
              </w:rPr>
              <w:t>Количество баллов</w:t>
            </w:r>
            <w:r w:rsidRPr="00551114">
              <w:rPr>
                <w:rFonts w:eastAsia="Calibri"/>
                <w:b/>
                <w:szCs w:val="24"/>
                <w:lang w:eastAsia="en-US"/>
              </w:rPr>
              <w:br/>
              <w:t>(оценивает</w:t>
            </w:r>
          </w:p>
          <w:p w:rsidR="00E360A2" w:rsidRPr="00551114" w:rsidRDefault="00E360A2" w:rsidP="002C0093">
            <w:pPr>
              <w:widowControl w:val="0"/>
              <w:suppressAutoHyphens/>
              <w:spacing w:after="120" w:line="240" w:lineRule="auto"/>
              <w:contextualSpacing/>
              <w:jc w:val="center"/>
              <w:rPr>
                <w:b/>
              </w:rPr>
            </w:pPr>
            <w:r w:rsidRPr="00551114">
              <w:rPr>
                <w:rFonts w:eastAsia="Calibri"/>
                <w:b/>
                <w:szCs w:val="24"/>
                <w:lang w:eastAsia="en-US"/>
              </w:rPr>
              <w:t>специалист</w:t>
            </w:r>
          </w:p>
        </w:tc>
      </w:tr>
      <w:tr w:rsidR="00E360A2" w:rsidRPr="00C7160B" w:rsidTr="002C0093">
        <w:trPr>
          <w:trHeight w:val="441"/>
          <w:jc w:val="center"/>
        </w:trPr>
        <w:tc>
          <w:tcPr>
            <w:tcW w:w="709" w:type="dxa"/>
            <w:shd w:val="clear" w:color="auto" w:fill="auto"/>
          </w:tcPr>
          <w:p w:rsidR="00E360A2" w:rsidRPr="002A517A" w:rsidRDefault="00E360A2" w:rsidP="002C0093">
            <w:pPr>
              <w:widowControl w:val="0"/>
              <w:suppressAutoHyphens/>
              <w:spacing w:before="120" w:after="120" w:line="240" w:lineRule="auto"/>
              <w:contextualSpacing/>
              <w:jc w:val="center"/>
            </w:pPr>
            <w:r w:rsidRPr="002A517A">
              <w:t>1.2.</w:t>
            </w:r>
          </w:p>
        </w:tc>
        <w:tc>
          <w:tcPr>
            <w:tcW w:w="3964" w:type="dxa"/>
            <w:shd w:val="clear" w:color="auto" w:fill="auto"/>
          </w:tcPr>
          <w:p w:rsidR="00E360A2" w:rsidRDefault="00E360A2" w:rsidP="002C0093">
            <w:pPr>
              <w:widowControl w:val="0"/>
              <w:suppressAutoHyphens/>
              <w:spacing w:after="120" w:line="240" w:lineRule="auto"/>
              <w:contextualSpacing/>
            </w:pPr>
            <w:proofErr w:type="gramStart"/>
            <w:r>
              <w:t>Руководство  методическими</w:t>
            </w:r>
            <w:proofErr w:type="gramEnd"/>
            <w:r>
              <w:t xml:space="preserve"> объединениями различных уровней</w:t>
            </w:r>
          </w:p>
          <w:p w:rsidR="00E360A2" w:rsidRPr="00F34E20" w:rsidRDefault="00E360A2" w:rsidP="002C0093">
            <w:pPr>
              <w:widowControl w:val="0"/>
              <w:suppressAutoHyphens/>
              <w:spacing w:after="120" w:line="240" w:lineRule="auto"/>
              <w:contextualSpacing/>
            </w:pPr>
          </w:p>
        </w:tc>
        <w:tc>
          <w:tcPr>
            <w:tcW w:w="6384" w:type="dxa"/>
            <w:shd w:val="clear" w:color="auto" w:fill="auto"/>
          </w:tcPr>
          <w:p w:rsidR="00E360A2" w:rsidRDefault="00E360A2" w:rsidP="002C0093">
            <w:pPr>
              <w:widowControl w:val="0"/>
              <w:suppressAutoHyphens/>
              <w:spacing w:after="120" w:line="240" w:lineRule="auto"/>
              <w:contextualSpacing/>
            </w:pPr>
            <w:r w:rsidRPr="00F34E20">
              <w:t>- рег</w:t>
            </w:r>
            <w:r>
              <w:t>иональный –  5 баллов</w:t>
            </w:r>
          </w:p>
          <w:p w:rsidR="00E360A2" w:rsidRPr="00F34E20" w:rsidRDefault="00E360A2" w:rsidP="002C0093">
            <w:pPr>
              <w:widowControl w:val="0"/>
              <w:suppressAutoHyphens/>
              <w:spacing w:after="120" w:line="240" w:lineRule="auto"/>
              <w:contextualSpacing/>
            </w:pPr>
            <w:r>
              <w:t>- муниципальный – 3 балл</w:t>
            </w:r>
            <w:r w:rsidR="000154C8">
              <w:t>а</w:t>
            </w:r>
          </w:p>
          <w:p w:rsidR="00E360A2" w:rsidRPr="00F34E20" w:rsidRDefault="00E360A2" w:rsidP="00E360A2">
            <w:pPr>
              <w:widowControl w:val="0"/>
              <w:suppressAutoHyphens/>
              <w:spacing w:after="120" w:line="240" w:lineRule="auto"/>
              <w:contextualSpacing/>
            </w:pPr>
            <w:r w:rsidRPr="00F34E20">
              <w:t>- образовательного учреждения</w:t>
            </w:r>
            <w:r>
              <w:t xml:space="preserve"> – 2  балла</w:t>
            </w:r>
          </w:p>
        </w:tc>
        <w:tc>
          <w:tcPr>
            <w:tcW w:w="3118" w:type="dxa"/>
            <w:shd w:val="clear" w:color="auto" w:fill="auto"/>
          </w:tcPr>
          <w:p w:rsidR="00E360A2" w:rsidRDefault="00E360A2" w:rsidP="002C0093">
            <w:pPr>
              <w:widowControl w:val="0"/>
              <w:suppressAutoHyphens/>
              <w:spacing w:after="120" w:line="240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План работы  </w:t>
            </w:r>
          </w:p>
          <w:p w:rsidR="00E360A2" w:rsidRPr="00F34E20" w:rsidRDefault="00E360A2" w:rsidP="002C0093">
            <w:pPr>
              <w:widowControl w:val="0"/>
              <w:suppressAutoHyphens/>
              <w:spacing w:after="120" w:line="240" w:lineRule="auto"/>
              <w:contextualSpacing/>
              <w:jc w:val="center"/>
              <w:rPr>
                <w:color w:val="000000"/>
              </w:rPr>
            </w:pPr>
          </w:p>
        </w:tc>
        <w:tc>
          <w:tcPr>
            <w:tcW w:w="1707" w:type="dxa"/>
          </w:tcPr>
          <w:p w:rsidR="00E360A2" w:rsidRPr="00C7160B" w:rsidRDefault="00E360A2" w:rsidP="002C0093">
            <w:pPr>
              <w:widowControl w:val="0"/>
              <w:suppressAutoHyphens/>
              <w:spacing w:after="120" w:line="240" w:lineRule="auto"/>
              <w:contextualSpacing/>
              <w:jc w:val="center"/>
              <w:rPr>
                <w:b/>
                <w:color w:val="000000"/>
              </w:rPr>
            </w:pPr>
            <w:r>
              <w:rPr>
                <w:b/>
              </w:rPr>
              <w:t xml:space="preserve">Баллы считаются по принципу </w:t>
            </w:r>
            <w:r>
              <w:rPr>
                <w:b/>
              </w:rPr>
              <w:lastRenderedPageBreak/>
              <w:t>поглощения</w:t>
            </w:r>
          </w:p>
        </w:tc>
      </w:tr>
    </w:tbl>
    <w:p w:rsidR="00E360A2" w:rsidRDefault="00E360A2" w:rsidP="00E360A2">
      <w:pPr>
        <w:tabs>
          <w:tab w:val="left" w:pos="3780"/>
          <w:tab w:val="right" w:pos="14570"/>
        </w:tabs>
        <w:suppressAutoHyphens/>
        <w:spacing w:after="0" w:line="240" w:lineRule="auto"/>
        <w:rPr>
          <w:b/>
          <w:i/>
          <w:sz w:val="24"/>
          <w:szCs w:val="24"/>
        </w:rPr>
      </w:pPr>
    </w:p>
    <w:p w:rsidR="00E360A2" w:rsidRDefault="00E360A2" w:rsidP="00E360A2">
      <w:pPr>
        <w:tabs>
          <w:tab w:val="left" w:pos="3780"/>
          <w:tab w:val="right" w:pos="14570"/>
        </w:tabs>
        <w:suppressAutoHyphens/>
        <w:spacing w:after="0" w:line="240" w:lineRule="auto"/>
        <w:rPr>
          <w:b/>
          <w:i/>
          <w:sz w:val="24"/>
          <w:szCs w:val="24"/>
        </w:rPr>
      </w:pPr>
    </w:p>
    <w:p w:rsidR="00551114" w:rsidRPr="003E307D" w:rsidRDefault="00E360A2" w:rsidP="00E360A2">
      <w:pPr>
        <w:tabs>
          <w:tab w:val="left" w:pos="3780"/>
          <w:tab w:val="right" w:pos="14570"/>
        </w:tabs>
        <w:suppressAutoHyphens/>
        <w:spacing w:after="0" w:line="24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  <w:t xml:space="preserve">                                                                                                                                                        </w:t>
      </w:r>
      <w:r w:rsidR="00551114">
        <w:rPr>
          <w:b/>
          <w:i/>
          <w:sz w:val="24"/>
          <w:szCs w:val="24"/>
        </w:rPr>
        <w:t>Таблица</w:t>
      </w:r>
      <w:r w:rsidR="00551114" w:rsidRPr="003E307D">
        <w:rPr>
          <w:b/>
          <w:i/>
          <w:sz w:val="24"/>
          <w:szCs w:val="24"/>
        </w:rPr>
        <w:t xml:space="preserve"> </w:t>
      </w:r>
      <w:r w:rsidR="00551114">
        <w:rPr>
          <w:b/>
          <w:i/>
          <w:sz w:val="24"/>
          <w:szCs w:val="24"/>
        </w:rPr>
        <w:t>1.</w:t>
      </w:r>
      <w:r>
        <w:rPr>
          <w:b/>
          <w:i/>
          <w:sz w:val="24"/>
          <w:szCs w:val="24"/>
        </w:rPr>
        <w:t>3</w:t>
      </w:r>
      <w:r w:rsidR="00551114">
        <w:rPr>
          <w:b/>
          <w:i/>
          <w:sz w:val="24"/>
          <w:szCs w:val="24"/>
        </w:rPr>
        <w:t>-1.</w:t>
      </w:r>
      <w:r>
        <w:rPr>
          <w:b/>
          <w:i/>
          <w:sz w:val="24"/>
          <w:szCs w:val="24"/>
        </w:rPr>
        <w:t>4</w:t>
      </w:r>
    </w:p>
    <w:p w:rsidR="00551114" w:rsidRDefault="00551114" w:rsidP="00531522">
      <w:pPr>
        <w:tabs>
          <w:tab w:val="left" w:pos="1995"/>
        </w:tabs>
        <w:spacing w:after="0" w:line="192" w:lineRule="auto"/>
        <w:rPr>
          <w:b/>
          <w:i/>
          <w:sz w:val="28"/>
          <w:szCs w:val="28"/>
        </w:rPr>
      </w:pPr>
    </w:p>
    <w:tbl>
      <w:tblPr>
        <w:tblW w:w="158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4"/>
        <w:gridCol w:w="6384"/>
        <w:gridCol w:w="3118"/>
        <w:gridCol w:w="1707"/>
      </w:tblGrid>
      <w:tr w:rsidR="00551114" w:rsidRPr="00551114" w:rsidTr="007A15F9">
        <w:trPr>
          <w:trHeight w:val="441"/>
          <w:jc w:val="center"/>
        </w:trPr>
        <w:tc>
          <w:tcPr>
            <w:tcW w:w="709" w:type="dxa"/>
            <w:shd w:val="clear" w:color="auto" w:fill="auto"/>
          </w:tcPr>
          <w:p w:rsidR="00551114" w:rsidRPr="00551114" w:rsidRDefault="00551114" w:rsidP="007A15F9">
            <w:pPr>
              <w:widowControl w:val="0"/>
              <w:suppressAutoHyphens/>
              <w:spacing w:before="120" w:after="120" w:line="240" w:lineRule="auto"/>
              <w:contextualSpacing/>
              <w:jc w:val="center"/>
              <w:rPr>
                <w:b/>
              </w:rPr>
            </w:pPr>
            <w:r w:rsidRPr="00551114">
              <w:rPr>
                <w:b/>
              </w:rPr>
              <w:t xml:space="preserve">№ </w:t>
            </w:r>
          </w:p>
          <w:p w:rsidR="00551114" w:rsidRPr="00551114" w:rsidRDefault="00551114" w:rsidP="007A15F9">
            <w:pPr>
              <w:widowControl w:val="0"/>
              <w:suppressAutoHyphens/>
              <w:spacing w:before="120" w:after="120" w:line="240" w:lineRule="auto"/>
              <w:contextualSpacing/>
              <w:jc w:val="center"/>
              <w:rPr>
                <w:b/>
              </w:rPr>
            </w:pPr>
            <w:r w:rsidRPr="00551114">
              <w:rPr>
                <w:b/>
              </w:rPr>
              <w:t>п</w:t>
            </w:r>
            <w:r w:rsidRPr="00551114">
              <w:rPr>
                <w:b/>
                <w:lang w:val="en-US"/>
              </w:rPr>
              <w:t>/</w:t>
            </w:r>
            <w:r w:rsidRPr="00551114">
              <w:rPr>
                <w:b/>
              </w:rPr>
              <w:t>п</w:t>
            </w:r>
          </w:p>
        </w:tc>
        <w:tc>
          <w:tcPr>
            <w:tcW w:w="3964" w:type="dxa"/>
            <w:shd w:val="clear" w:color="auto" w:fill="auto"/>
          </w:tcPr>
          <w:p w:rsidR="00551114" w:rsidRPr="00551114" w:rsidRDefault="00551114" w:rsidP="007A15F9">
            <w:pPr>
              <w:widowControl w:val="0"/>
              <w:suppressAutoHyphens/>
              <w:spacing w:after="120" w:line="240" w:lineRule="auto"/>
              <w:contextualSpacing/>
              <w:rPr>
                <w:b/>
              </w:rPr>
            </w:pPr>
            <w:r w:rsidRPr="00551114">
              <w:rPr>
                <w:b/>
              </w:rPr>
              <w:t>Критерии оценки</w:t>
            </w:r>
          </w:p>
        </w:tc>
        <w:tc>
          <w:tcPr>
            <w:tcW w:w="6384" w:type="dxa"/>
            <w:shd w:val="clear" w:color="auto" w:fill="auto"/>
          </w:tcPr>
          <w:p w:rsidR="00551114" w:rsidRPr="00551114" w:rsidRDefault="00C436BC" w:rsidP="00BC6451">
            <w:pPr>
              <w:widowControl w:val="0"/>
              <w:suppressAutoHyphens/>
              <w:spacing w:after="120" w:line="240" w:lineRule="auto"/>
              <w:contextualSpacing/>
              <w:rPr>
                <w:b/>
              </w:rPr>
            </w:pPr>
            <w:r>
              <w:rPr>
                <w:b/>
              </w:rPr>
              <w:t xml:space="preserve"> У</w:t>
            </w:r>
            <w:r w:rsidRPr="00C436BC">
              <w:rPr>
                <w:b/>
              </w:rPr>
              <w:t>ровень</w:t>
            </w:r>
            <w:r>
              <w:rPr>
                <w:b/>
              </w:rPr>
              <w:t xml:space="preserve"> проводимых мероприятий</w:t>
            </w:r>
          </w:p>
        </w:tc>
        <w:tc>
          <w:tcPr>
            <w:tcW w:w="3118" w:type="dxa"/>
            <w:shd w:val="clear" w:color="auto" w:fill="auto"/>
          </w:tcPr>
          <w:p w:rsidR="00551114" w:rsidRPr="00551114" w:rsidRDefault="0032188C" w:rsidP="0032188C">
            <w:pPr>
              <w:widowControl w:val="0"/>
              <w:suppressAutoHyphens/>
              <w:spacing w:after="120" w:line="240" w:lineRule="auto"/>
              <w:contextualSpacing/>
              <w:rPr>
                <w:b/>
              </w:rPr>
            </w:pPr>
            <w:r w:rsidRPr="00164D0F">
              <w:rPr>
                <w:rFonts w:eastAsia="Calibri"/>
                <w:b/>
                <w:szCs w:val="24"/>
                <w:lang w:eastAsia="en-US"/>
              </w:rPr>
              <w:t xml:space="preserve">Подтверждающие документы </w:t>
            </w:r>
            <w:r>
              <w:rPr>
                <w:rFonts w:eastAsia="Calibri"/>
                <w:b/>
                <w:szCs w:val="24"/>
                <w:lang w:eastAsia="en-US"/>
              </w:rPr>
              <w:t>(размещаются  в АИС «</w:t>
            </w:r>
            <w:r w:rsidR="0053266A">
              <w:rPr>
                <w:rFonts w:eastAsia="Calibri"/>
                <w:b/>
                <w:szCs w:val="24"/>
                <w:lang w:eastAsia="en-US"/>
              </w:rPr>
              <w:t xml:space="preserve">ПО и У </w:t>
            </w:r>
            <w:r>
              <w:rPr>
                <w:rFonts w:eastAsia="Calibri"/>
                <w:b/>
                <w:szCs w:val="24"/>
                <w:lang w:eastAsia="en-US"/>
              </w:rPr>
              <w:t>НПР</w:t>
            </w:r>
            <w:r w:rsidR="0053266A">
              <w:rPr>
                <w:rFonts w:eastAsia="Calibri"/>
                <w:b/>
                <w:szCs w:val="24"/>
                <w:lang w:eastAsia="en-US"/>
              </w:rPr>
              <w:t xml:space="preserve"> РО</w:t>
            </w:r>
            <w:r>
              <w:rPr>
                <w:rFonts w:eastAsia="Calibri"/>
                <w:b/>
                <w:szCs w:val="24"/>
                <w:lang w:eastAsia="en-US"/>
              </w:rPr>
              <w:t>» или предоставляется ссылка на источник информации, (ссылка на личную страницу на сайте ОУ) или на бумажном носителе</w:t>
            </w:r>
            <w:r w:rsidRPr="00551114">
              <w:rPr>
                <w:rFonts w:eastAsia="Calibri"/>
                <w:b/>
                <w:szCs w:val="24"/>
                <w:lang w:eastAsia="en-US"/>
              </w:rPr>
              <w:t xml:space="preserve"> </w:t>
            </w:r>
          </w:p>
        </w:tc>
        <w:tc>
          <w:tcPr>
            <w:tcW w:w="1707" w:type="dxa"/>
          </w:tcPr>
          <w:p w:rsidR="00551114" w:rsidRPr="00551114" w:rsidRDefault="00551114" w:rsidP="007A15F9">
            <w:pPr>
              <w:widowControl w:val="0"/>
              <w:suppressAutoHyphens/>
              <w:spacing w:before="120" w:after="120" w:line="240" w:lineRule="auto"/>
              <w:contextualSpacing/>
              <w:jc w:val="center"/>
              <w:rPr>
                <w:rFonts w:eastAsia="Calibri"/>
                <w:b/>
                <w:szCs w:val="24"/>
                <w:lang w:eastAsia="en-US"/>
              </w:rPr>
            </w:pPr>
            <w:r w:rsidRPr="00551114">
              <w:rPr>
                <w:rFonts w:eastAsia="Calibri"/>
                <w:b/>
                <w:szCs w:val="24"/>
                <w:lang w:eastAsia="en-US"/>
              </w:rPr>
              <w:t>Количество баллов</w:t>
            </w:r>
            <w:r w:rsidRPr="00551114">
              <w:rPr>
                <w:rFonts w:eastAsia="Calibri"/>
                <w:b/>
                <w:szCs w:val="24"/>
                <w:lang w:eastAsia="en-US"/>
              </w:rPr>
              <w:br/>
              <w:t>(оценивает</w:t>
            </w:r>
          </w:p>
          <w:p w:rsidR="00551114" w:rsidRPr="00551114" w:rsidRDefault="00551114" w:rsidP="007A15F9">
            <w:pPr>
              <w:widowControl w:val="0"/>
              <w:suppressAutoHyphens/>
              <w:spacing w:after="120" w:line="240" w:lineRule="auto"/>
              <w:contextualSpacing/>
              <w:jc w:val="center"/>
              <w:rPr>
                <w:b/>
              </w:rPr>
            </w:pPr>
            <w:r w:rsidRPr="00551114">
              <w:rPr>
                <w:rFonts w:eastAsia="Calibri"/>
                <w:b/>
                <w:szCs w:val="24"/>
                <w:lang w:eastAsia="en-US"/>
              </w:rPr>
              <w:t>специалист</w:t>
            </w:r>
          </w:p>
        </w:tc>
      </w:tr>
      <w:tr w:rsidR="00551114" w:rsidRPr="00C7160B" w:rsidTr="007A15F9">
        <w:trPr>
          <w:trHeight w:val="441"/>
          <w:jc w:val="center"/>
        </w:trPr>
        <w:tc>
          <w:tcPr>
            <w:tcW w:w="709" w:type="dxa"/>
            <w:shd w:val="clear" w:color="auto" w:fill="auto"/>
          </w:tcPr>
          <w:p w:rsidR="00551114" w:rsidRPr="002A517A" w:rsidRDefault="0032188C" w:rsidP="007A15F9">
            <w:pPr>
              <w:widowControl w:val="0"/>
              <w:suppressAutoHyphens/>
              <w:spacing w:before="120" w:after="120" w:line="240" w:lineRule="auto"/>
              <w:contextualSpacing/>
              <w:jc w:val="center"/>
            </w:pPr>
            <w:r>
              <w:t>1.2</w:t>
            </w:r>
          </w:p>
        </w:tc>
        <w:tc>
          <w:tcPr>
            <w:tcW w:w="3964" w:type="dxa"/>
            <w:shd w:val="clear" w:color="auto" w:fill="auto"/>
          </w:tcPr>
          <w:p w:rsidR="00551114" w:rsidRDefault="00551114" w:rsidP="007A15F9">
            <w:pPr>
              <w:widowControl w:val="0"/>
              <w:suppressAutoHyphens/>
              <w:spacing w:after="120" w:line="240" w:lineRule="auto"/>
              <w:contextualSpacing/>
            </w:pPr>
            <w:r>
              <w:t xml:space="preserve">Достижения   педагога  </w:t>
            </w:r>
            <w:r w:rsidR="007B6D1F">
              <w:t xml:space="preserve"> </w:t>
            </w:r>
            <w:r>
              <w:t xml:space="preserve">в рамках руководства </w:t>
            </w:r>
            <w:r w:rsidR="00894617">
              <w:t xml:space="preserve"> </w:t>
            </w:r>
            <w:r>
              <w:t xml:space="preserve"> методическим объединением:</w:t>
            </w:r>
          </w:p>
          <w:p w:rsidR="00551114" w:rsidRPr="00F34E20" w:rsidRDefault="00551114" w:rsidP="007A15F9">
            <w:pPr>
              <w:widowControl w:val="0"/>
              <w:suppressAutoHyphens/>
              <w:spacing w:after="120" w:line="240" w:lineRule="auto"/>
              <w:contextualSpacing/>
            </w:pPr>
            <w:r>
              <w:t>п</w:t>
            </w:r>
            <w:r w:rsidRPr="00F34E20">
              <w:t xml:space="preserve">резентации собственного результативного практического опыта на заседаниях методического объединения, а также взаимодействие с профессиональными объединениями различных уровней </w:t>
            </w:r>
          </w:p>
        </w:tc>
        <w:tc>
          <w:tcPr>
            <w:tcW w:w="6384" w:type="dxa"/>
            <w:shd w:val="clear" w:color="auto" w:fill="auto"/>
          </w:tcPr>
          <w:p w:rsidR="00551114" w:rsidRDefault="00551114" w:rsidP="007A15F9">
            <w:pPr>
              <w:widowControl w:val="0"/>
              <w:suppressAutoHyphens/>
              <w:spacing w:after="120" w:line="240" w:lineRule="auto"/>
              <w:contextualSpacing/>
            </w:pPr>
            <w:r w:rsidRPr="00F34E20">
              <w:t>- рег</w:t>
            </w:r>
            <w:r>
              <w:t>иональный – 10 баллов</w:t>
            </w:r>
          </w:p>
          <w:p w:rsidR="00551114" w:rsidRPr="00F34E20" w:rsidRDefault="00551114" w:rsidP="007A15F9">
            <w:pPr>
              <w:widowControl w:val="0"/>
              <w:suppressAutoHyphens/>
              <w:spacing w:after="120" w:line="240" w:lineRule="auto"/>
              <w:contextualSpacing/>
            </w:pPr>
            <w:r>
              <w:t>- муниципальный – 8 баллов</w:t>
            </w:r>
          </w:p>
          <w:p w:rsidR="00551114" w:rsidRPr="00F34E20" w:rsidRDefault="00551114" w:rsidP="007A15F9">
            <w:pPr>
              <w:widowControl w:val="0"/>
              <w:suppressAutoHyphens/>
              <w:spacing w:after="120" w:line="240" w:lineRule="auto"/>
              <w:contextualSpacing/>
            </w:pPr>
            <w:r w:rsidRPr="00F34E20">
              <w:t>- образовательного учреждения</w:t>
            </w:r>
            <w:r>
              <w:t xml:space="preserve"> – 5 баллов</w:t>
            </w:r>
          </w:p>
        </w:tc>
        <w:tc>
          <w:tcPr>
            <w:tcW w:w="3118" w:type="dxa"/>
            <w:shd w:val="clear" w:color="auto" w:fill="auto"/>
          </w:tcPr>
          <w:p w:rsidR="00551114" w:rsidRDefault="00551114" w:rsidP="007A15F9">
            <w:pPr>
              <w:widowControl w:val="0"/>
              <w:suppressAutoHyphens/>
              <w:spacing w:after="120" w:line="240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План работы  </w:t>
            </w:r>
          </w:p>
          <w:p w:rsidR="00551114" w:rsidRPr="00F34E20" w:rsidRDefault="00551114" w:rsidP="007A15F9">
            <w:pPr>
              <w:widowControl w:val="0"/>
              <w:suppressAutoHyphens/>
              <w:spacing w:after="120" w:line="240" w:lineRule="auto"/>
              <w:contextualSpacing/>
              <w:jc w:val="center"/>
              <w:rPr>
                <w:color w:val="000000"/>
              </w:rPr>
            </w:pPr>
          </w:p>
        </w:tc>
        <w:tc>
          <w:tcPr>
            <w:tcW w:w="1707" w:type="dxa"/>
          </w:tcPr>
          <w:p w:rsidR="00551114" w:rsidRPr="00C7160B" w:rsidRDefault="00551114" w:rsidP="007A15F9">
            <w:pPr>
              <w:widowControl w:val="0"/>
              <w:suppressAutoHyphens/>
              <w:spacing w:after="120" w:line="240" w:lineRule="auto"/>
              <w:contextualSpacing/>
              <w:jc w:val="center"/>
              <w:rPr>
                <w:b/>
                <w:color w:val="000000"/>
              </w:rPr>
            </w:pPr>
            <w:r>
              <w:rPr>
                <w:b/>
              </w:rPr>
              <w:t>Баллы считаются по принципу поглощения</w:t>
            </w:r>
          </w:p>
        </w:tc>
      </w:tr>
      <w:tr w:rsidR="00551114" w:rsidRPr="00C7160B" w:rsidTr="007A15F9">
        <w:trPr>
          <w:trHeight w:val="441"/>
          <w:jc w:val="center"/>
        </w:trPr>
        <w:tc>
          <w:tcPr>
            <w:tcW w:w="709" w:type="dxa"/>
            <w:shd w:val="clear" w:color="auto" w:fill="auto"/>
          </w:tcPr>
          <w:p w:rsidR="00551114" w:rsidRPr="002A517A" w:rsidRDefault="0032188C" w:rsidP="007A15F9">
            <w:pPr>
              <w:widowControl w:val="0"/>
              <w:suppressAutoHyphens/>
              <w:spacing w:before="120" w:after="120" w:line="240" w:lineRule="auto"/>
              <w:ind w:left="-113" w:right="-113"/>
              <w:jc w:val="center"/>
            </w:pPr>
            <w:r>
              <w:t>1.3</w:t>
            </w:r>
          </w:p>
        </w:tc>
        <w:tc>
          <w:tcPr>
            <w:tcW w:w="3964" w:type="dxa"/>
            <w:shd w:val="clear" w:color="auto" w:fill="auto"/>
          </w:tcPr>
          <w:p w:rsidR="00551114" w:rsidRPr="00F34E20" w:rsidRDefault="00551114" w:rsidP="007A15F9">
            <w:pPr>
              <w:widowControl w:val="0"/>
              <w:suppressAutoHyphens/>
              <w:spacing w:after="120" w:line="240" w:lineRule="auto"/>
            </w:pPr>
            <w:r w:rsidRPr="00F34E20">
              <w:t xml:space="preserve">Вовлечение педагогических работников ОУ в </w:t>
            </w:r>
            <w:r>
              <w:t xml:space="preserve">активную </w:t>
            </w:r>
            <w:r w:rsidRPr="00F34E20">
              <w:t>работу методического объединения</w:t>
            </w:r>
          </w:p>
        </w:tc>
        <w:tc>
          <w:tcPr>
            <w:tcW w:w="6384" w:type="dxa"/>
            <w:shd w:val="clear" w:color="auto" w:fill="auto"/>
          </w:tcPr>
          <w:p w:rsidR="00551114" w:rsidRPr="00F34E20" w:rsidRDefault="00551114" w:rsidP="007A15F9">
            <w:pPr>
              <w:widowControl w:val="0"/>
              <w:suppressAutoHyphens/>
              <w:spacing w:after="120" w:line="240" w:lineRule="auto"/>
            </w:pPr>
            <w:r w:rsidRPr="00F34E20">
              <w:t>Активное участие в работе объединени</w:t>
            </w:r>
            <w:r>
              <w:t>я</w:t>
            </w:r>
            <w:r w:rsidRPr="00F34E20">
              <w:t xml:space="preserve"> всех педагогов по направлению деятельности –</w:t>
            </w:r>
            <w:r>
              <w:t xml:space="preserve"> </w:t>
            </w:r>
            <w:r w:rsidR="00BF144A">
              <w:t>8</w:t>
            </w:r>
            <w:r>
              <w:t xml:space="preserve"> баллов</w:t>
            </w:r>
          </w:p>
          <w:p w:rsidR="0032188C" w:rsidRDefault="00551114" w:rsidP="0032188C">
            <w:pPr>
              <w:widowControl w:val="0"/>
              <w:suppressAutoHyphens/>
              <w:spacing w:after="120" w:line="240" w:lineRule="auto"/>
            </w:pPr>
            <w:r w:rsidRPr="00F34E20">
              <w:t xml:space="preserve">Участвуют 50 % </w:t>
            </w:r>
            <w:r>
              <w:t xml:space="preserve">- </w:t>
            </w:r>
            <w:r w:rsidR="00C038FC">
              <w:t>5</w:t>
            </w:r>
            <w:r w:rsidR="0032188C">
              <w:t xml:space="preserve"> баллов</w:t>
            </w:r>
          </w:p>
          <w:p w:rsidR="00551114" w:rsidRPr="00F34E20" w:rsidRDefault="00551114" w:rsidP="0032188C">
            <w:pPr>
              <w:widowControl w:val="0"/>
              <w:suppressAutoHyphens/>
              <w:spacing w:after="120" w:line="240" w:lineRule="auto"/>
            </w:pPr>
            <w:r w:rsidRPr="00F34E20">
              <w:t>Менее 50%</w:t>
            </w:r>
            <w:r>
              <w:t xml:space="preserve"> </w:t>
            </w:r>
            <w:r w:rsidR="00F63A39">
              <w:t xml:space="preserve"> </w:t>
            </w:r>
            <w:r>
              <w:t xml:space="preserve">-  </w:t>
            </w:r>
            <w:r w:rsidR="00C038FC">
              <w:t>3</w:t>
            </w:r>
            <w:r>
              <w:t xml:space="preserve"> балл</w:t>
            </w:r>
            <w:r w:rsidR="0032188C">
              <w:t>а</w:t>
            </w:r>
          </w:p>
        </w:tc>
        <w:tc>
          <w:tcPr>
            <w:tcW w:w="3118" w:type="dxa"/>
            <w:shd w:val="clear" w:color="auto" w:fill="auto"/>
          </w:tcPr>
          <w:p w:rsidR="00551114" w:rsidRDefault="00551114" w:rsidP="007A15F9">
            <w:pPr>
              <w:widowControl w:val="0"/>
              <w:suppressAutoHyphens/>
              <w:spacing w:after="120" w:line="240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Приказ о составе методического объединения</w:t>
            </w:r>
          </w:p>
          <w:p w:rsidR="00551114" w:rsidRDefault="00551114" w:rsidP="007A15F9">
            <w:pPr>
              <w:widowControl w:val="0"/>
              <w:suppressAutoHyphens/>
              <w:spacing w:after="120" w:line="240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План работы  </w:t>
            </w:r>
          </w:p>
          <w:p w:rsidR="00551114" w:rsidRPr="00F34E20" w:rsidRDefault="00551114" w:rsidP="007A15F9">
            <w:pPr>
              <w:widowControl w:val="0"/>
              <w:suppressAutoHyphens/>
              <w:spacing w:after="120" w:line="240" w:lineRule="auto"/>
              <w:jc w:val="center"/>
              <w:rPr>
                <w:color w:val="000000"/>
              </w:rPr>
            </w:pPr>
          </w:p>
        </w:tc>
        <w:tc>
          <w:tcPr>
            <w:tcW w:w="1707" w:type="dxa"/>
          </w:tcPr>
          <w:p w:rsidR="00551114" w:rsidRPr="00C7160B" w:rsidRDefault="00551114" w:rsidP="007A15F9">
            <w:pPr>
              <w:widowControl w:val="0"/>
              <w:suppressAutoHyphens/>
              <w:spacing w:after="12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</w:rPr>
              <w:t>Баллы считаются по принципу поглощения</w:t>
            </w:r>
          </w:p>
        </w:tc>
      </w:tr>
    </w:tbl>
    <w:p w:rsidR="00551114" w:rsidRDefault="00551114" w:rsidP="00531522">
      <w:pPr>
        <w:tabs>
          <w:tab w:val="left" w:pos="1995"/>
        </w:tabs>
        <w:spacing w:after="0" w:line="192" w:lineRule="auto"/>
        <w:rPr>
          <w:b/>
          <w:i/>
          <w:sz w:val="28"/>
          <w:szCs w:val="28"/>
        </w:rPr>
      </w:pPr>
    </w:p>
    <w:p w:rsidR="007006AA" w:rsidRDefault="007006AA" w:rsidP="00531522">
      <w:pPr>
        <w:tabs>
          <w:tab w:val="left" w:pos="1995"/>
        </w:tabs>
        <w:spacing w:after="0" w:line="192" w:lineRule="auto"/>
        <w:rPr>
          <w:b/>
          <w:i/>
          <w:sz w:val="28"/>
          <w:szCs w:val="28"/>
        </w:rPr>
      </w:pPr>
    </w:p>
    <w:p w:rsidR="007006AA" w:rsidRPr="00AB526B" w:rsidRDefault="00E378AD" w:rsidP="00AB526B">
      <w:pPr>
        <w:pStyle w:val="a4"/>
        <w:numPr>
          <w:ilvl w:val="0"/>
          <w:numId w:val="4"/>
        </w:numPr>
        <w:spacing w:after="0" w:line="192" w:lineRule="auto"/>
        <w:jc w:val="center"/>
        <w:rPr>
          <w:b/>
          <w:i/>
          <w:sz w:val="28"/>
          <w:szCs w:val="28"/>
        </w:rPr>
      </w:pPr>
      <w:r w:rsidRPr="00AB526B">
        <w:rPr>
          <w:b/>
          <w:i/>
          <w:sz w:val="28"/>
          <w:szCs w:val="28"/>
        </w:rPr>
        <w:t>Руководство разработкой программно-методического сопровождения образоват</w:t>
      </w:r>
      <w:r w:rsidR="00AB526B" w:rsidRPr="00AB526B">
        <w:rPr>
          <w:b/>
          <w:i/>
          <w:sz w:val="28"/>
          <w:szCs w:val="28"/>
        </w:rPr>
        <w:t xml:space="preserve">ельного процесса, в том числе </w:t>
      </w:r>
      <w:r w:rsidRPr="00AB526B">
        <w:rPr>
          <w:b/>
          <w:i/>
          <w:sz w:val="28"/>
          <w:szCs w:val="28"/>
        </w:rPr>
        <w:t>методическим сопровождением реализации инновационных образовательных программ и проектов в образовательной организации</w:t>
      </w:r>
    </w:p>
    <w:p w:rsidR="007006AA" w:rsidRPr="0069636B" w:rsidRDefault="007006AA" w:rsidP="00AB526B">
      <w:pPr>
        <w:spacing w:after="0" w:line="192" w:lineRule="auto"/>
        <w:rPr>
          <w:b/>
          <w:i/>
          <w:sz w:val="28"/>
          <w:szCs w:val="28"/>
        </w:rPr>
      </w:pPr>
    </w:p>
    <w:p w:rsidR="007006AA" w:rsidRPr="003E307D" w:rsidRDefault="007006AA" w:rsidP="007006AA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</w:t>
      </w:r>
      <w:r w:rsidRPr="003E307D">
        <w:rPr>
          <w:b/>
          <w:i/>
          <w:sz w:val="24"/>
          <w:szCs w:val="24"/>
        </w:rPr>
        <w:t xml:space="preserve"> </w:t>
      </w:r>
      <w:r w:rsidR="00F95A1D">
        <w:rPr>
          <w:b/>
          <w:i/>
          <w:sz w:val="24"/>
          <w:szCs w:val="24"/>
        </w:rPr>
        <w:t>2.1</w:t>
      </w:r>
      <w:r w:rsidR="006248AF">
        <w:rPr>
          <w:b/>
          <w:i/>
          <w:sz w:val="24"/>
          <w:szCs w:val="24"/>
        </w:rPr>
        <w:t>-2.3</w:t>
      </w:r>
    </w:p>
    <w:p w:rsidR="00C7160B" w:rsidRDefault="00C7160B" w:rsidP="007006AA">
      <w:pPr>
        <w:spacing w:after="0" w:line="192" w:lineRule="auto"/>
        <w:jc w:val="center"/>
        <w:rPr>
          <w:b/>
          <w:i/>
          <w:sz w:val="24"/>
          <w:szCs w:val="24"/>
        </w:rPr>
      </w:pPr>
    </w:p>
    <w:tbl>
      <w:tblPr>
        <w:tblW w:w="158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969"/>
        <w:gridCol w:w="6379"/>
        <w:gridCol w:w="3118"/>
        <w:gridCol w:w="1701"/>
      </w:tblGrid>
      <w:tr w:rsidR="00F95A1D" w:rsidRPr="00C7160B" w:rsidTr="006E172D">
        <w:trPr>
          <w:trHeight w:val="441"/>
          <w:jc w:val="center"/>
        </w:trPr>
        <w:tc>
          <w:tcPr>
            <w:tcW w:w="704" w:type="dxa"/>
            <w:shd w:val="clear" w:color="auto" w:fill="auto"/>
          </w:tcPr>
          <w:p w:rsidR="00F95A1D" w:rsidRDefault="00F95A1D" w:rsidP="00F34E20">
            <w:pPr>
              <w:widowControl w:val="0"/>
              <w:suppressAutoHyphens/>
              <w:spacing w:before="120" w:after="12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</w:p>
          <w:p w:rsidR="00F95A1D" w:rsidRDefault="00F95A1D" w:rsidP="00F34E20">
            <w:pPr>
              <w:widowControl w:val="0"/>
              <w:suppressAutoHyphens/>
              <w:spacing w:before="120" w:after="12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п</w:t>
            </w:r>
            <w:r>
              <w:rPr>
                <w:b/>
                <w:lang w:val="en-US"/>
              </w:rPr>
              <w:t>/</w:t>
            </w:r>
            <w:r>
              <w:rPr>
                <w:b/>
              </w:rPr>
              <w:t>п</w:t>
            </w:r>
          </w:p>
        </w:tc>
        <w:tc>
          <w:tcPr>
            <w:tcW w:w="3969" w:type="dxa"/>
            <w:shd w:val="clear" w:color="auto" w:fill="auto"/>
          </w:tcPr>
          <w:p w:rsidR="00F95A1D" w:rsidRPr="00C7160B" w:rsidRDefault="00F95A1D" w:rsidP="00F34E20">
            <w:pPr>
              <w:widowControl w:val="0"/>
              <w:suppressAutoHyphens/>
              <w:spacing w:before="120" w:after="120" w:line="240" w:lineRule="auto"/>
              <w:jc w:val="center"/>
              <w:rPr>
                <w:b/>
              </w:rPr>
            </w:pPr>
            <w:r w:rsidRPr="00AA6775">
              <w:rPr>
                <w:b/>
              </w:rPr>
              <w:lastRenderedPageBreak/>
              <w:t>Критерии оценки</w:t>
            </w:r>
          </w:p>
        </w:tc>
        <w:tc>
          <w:tcPr>
            <w:tcW w:w="6379" w:type="dxa"/>
            <w:shd w:val="clear" w:color="auto" w:fill="auto"/>
          </w:tcPr>
          <w:p w:rsidR="00F95A1D" w:rsidRPr="00C7160B" w:rsidRDefault="00C518B9" w:rsidP="00C518B9">
            <w:pPr>
              <w:widowControl w:val="0"/>
              <w:suppressAutoHyphens/>
              <w:spacing w:before="120" w:after="120"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 методического продукта</w:t>
            </w:r>
          </w:p>
        </w:tc>
        <w:tc>
          <w:tcPr>
            <w:tcW w:w="3118" w:type="dxa"/>
            <w:shd w:val="clear" w:color="auto" w:fill="auto"/>
          </w:tcPr>
          <w:p w:rsidR="00F95A1D" w:rsidRPr="00C7160B" w:rsidRDefault="00F95A1D" w:rsidP="00F34E20">
            <w:pPr>
              <w:widowControl w:val="0"/>
              <w:suppressAutoHyphens/>
              <w:spacing w:before="120" w:after="120" w:line="240" w:lineRule="auto"/>
              <w:jc w:val="center"/>
              <w:rPr>
                <w:b/>
                <w:color w:val="000000"/>
              </w:rPr>
            </w:pPr>
            <w:r w:rsidRPr="00164D0F">
              <w:rPr>
                <w:rFonts w:eastAsia="Calibri"/>
                <w:b/>
                <w:szCs w:val="24"/>
                <w:lang w:eastAsia="en-US"/>
              </w:rPr>
              <w:t>Подтверждающие документы</w:t>
            </w:r>
          </w:p>
        </w:tc>
        <w:tc>
          <w:tcPr>
            <w:tcW w:w="1701" w:type="dxa"/>
          </w:tcPr>
          <w:p w:rsidR="00A37C48" w:rsidRDefault="00A37C48" w:rsidP="00A37C48">
            <w:pPr>
              <w:widowControl w:val="0"/>
              <w:suppressAutoHyphens/>
              <w:spacing w:before="120" w:after="120" w:line="240" w:lineRule="auto"/>
              <w:contextualSpacing/>
              <w:jc w:val="center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>Количество баллов</w:t>
            </w:r>
            <w:r>
              <w:rPr>
                <w:rFonts w:eastAsia="Calibri"/>
                <w:b/>
                <w:szCs w:val="24"/>
                <w:lang w:eastAsia="en-US"/>
              </w:rPr>
              <w:br/>
              <w:t>(оценивает</w:t>
            </w:r>
          </w:p>
          <w:p w:rsidR="00F95A1D" w:rsidRPr="00C7160B" w:rsidRDefault="00A37C48" w:rsidP="00A37C48">
            <w:pPr>
              <w:widowControl w:val="0"/>
              <w:suppressAutoHyphens/>
              <w:spacing w:before="120" w:after="120" w:line="240" w:lineRule="auto"/>
              <w:jc w:val="center"/>
              <w:rPr>
                <w:b/>
                <w:color w:val="000000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lastRenderedPageBreak/>
              <w:t>специалист</w:t>
            </w:r>
          </w:p>
        </w:tc>
      </w:tr>
      <w:tr w:rsidR="00F95A1D" w:rsidRPr="00C7160B" w:rsidTr="006E172D">
        <w:trPr>
          <w:trHeight w:val="441"/>
          <w:jc w:val="center"/>
        </w:trPr>
        <w:tc>
          <w:tcPr>
            <w:tcW w:w="704" w:type="dxa"/>
            <w:shd w:val="clear" w:color="auto" w:fill="auto"/>
          </w:tcPr>
          <w:p w:rsidR="00F95A1D" w:rsidRPr="002A517A" w:rsidRDefault="00F95A1D" w:rsidP="008A5C05">
            <w:pPr>
              <w:widowControl w:val="0"/>
              <w:suppressAutoHyphens/>
              <w:spacing w:before="120" w:after="120" w:line="240" w:lineRule="auto"/>
            </w:pPr>
            <w:r w:rsidRPr="002A517A">
              <w:lastRenderedPageBreak/>
              <w:t>2.1</w:t>
            </w:r>
          </w:p>
        </w:tc>
        <w:tc>
          <w:tcPr>
            <w:tcW w:w="3969" w:type="dxa"/>
            <w:shd w:val="clear" w:color="auto" w:fill="auto"/>
          </w:tcPr>
          <w:p w:rsidR="00F95A1D" w:rsidRPr="00934A8B" w:rsidRDefault="00F95A1D" w:rsidP="000D547D">
            <w:pPr>
              <w:widowControl w:val="0"/>
              <w:suppressAutoHyphens/>
              <w:spacing w:after="120" w:line="240" w:lineRule="auto"/>
            </w:pPr>
            <w:r w:rsidRPr="00934A8B">
              <w:t>Наличие самостоятельно разработанных методических материалов</w:t>
            </w:r>
            <w:r w:rsidR="003C4F7B">
              <w:t xml:space="preserve"> </w:t>
            </w:r>
            <w:r w:rsidRPr="00934A8B">
              <w:t xml:space="preserve"> </w:t>
            </w:r>
            <w:r w:rsidRPr="00934A8B">
              <w:rPr>
                <w:i/>
              </w:rPr>
              <w:t>(программ, учебных и учебно-методических пособий, диагностических материалов, цифровых образовательных ресурсов)</w:t>
            </w:r>
            <w:r w:rsidRPr="00934A8B">
              <w:t xml:space="preserve"> </w:t>
            </w:r>
          </w:p>
        </w:tc>
        <w:tc>
          <w:tcPr>
            <w:tcW w:w="6379" w:type="dxa"/>
            <w:shd w:val="clear" w:color="auto" w:fill="auto"/>
          </w:tcPr>
          <w:p w:rsidR="00F95A1D" w:rsidRPr="00934A8B" w:rsidRDefault="00F95A1D" w:rsidP="00934A8B">
            <w:pPr>
              <w:widowControl w:val="0"/>
              <w:suppressAutoHyphens/>
              <w:spacing w:after="120" w:line="240" w:lineRule="auto"/>
            </w:pPr>
            <w:r w:rsidRPr="00934A8B">
              <w:t xml:space="preserve">- </w:t>
            </w:r>
            <w:r w:rsidR="00E24B3B">
              <w:t>разрабатываются систематически ежегодно не менее 2- х в уч</w:t>
            </w:r>
            <w:r w:rsidR="004E26C9">
              <w:t>ебном</w:t>
            </w:r>
            <w:r w:rsidR="00E24B3B">
              <w:t xml:space="preserve"> </w:t>
            </w:r>
            <w:r w:rsidR="004E26C9">
              <w:t>г</w:t>
            </w:r>
            <w:r w:rsidR="00E24B3B">
              <w:t>оду</w:t>
            </w:r>
            <w:r w:rsidR="004E26C9">
              <w:t xml:space="preserve"> </w:t>
            </w:r>
            <w:r w:rsidR="009A3368">
              <w:t>–</w:t>
            </w:r>
            <w:r w:rsidR="004E26C9">
              <w:t xml:space="preserve"> </w:t>
            </w:r>
            <w:r w:rsidR="00D45D15">
              <w:t>5</w:t>
            </w:r>
            <w:r w:rsidR="009A3368">
              <w:t xml:space="preserve"> баллов</w:t>
            </w:r>
          </w:p>
          <w:p w:rsidR="00F95A1D" w:rsidRPr="00934A8B" w:rsidRDefault="00F95A1D" w:rsidP="00934A8B">
            <w:pPr>
              <w:widowControl w:val="0"/>
              <w:suppressAutoHyphens/>
              <w:spacing w:after="120" w:line="240" w:lineRule="auto"/>
            </w:pPr>
            <w:r w:rsidRPr="00934A8B">
              <w:t xml:space="preserve">- </w:t>
            </w:r>
            <w:r w:rsidR="00E24B3B">
              <w:t xml:space="preserve">систематически не менее 1 разработки в учебном </w:t>
            </w:r>
            <w:proofErr w:type="gramStart"/>
            <w:r w:rsidR="00E24B3B">
              <w:t>году</w:t>
            </w:r>
            <w:r w:rsidR="004E26C9">
              <w:t xml:space="preserve">  -</w:t>
            </w:r>
            <w:proofErr w:type="gramEnd"/>
            <w:r w:rsidR="004E26C9">
              <w:t xml:space="preserve"> </w:t>
            </w:r>
            <w:r w:rsidR="00D45D15">
              <w:t>4 б.</w:t>
            </w:r>
          </w:p>
          <w:p w:rsidR="00F95A1D" w:rsidRPr="00934A8B" w:rsidRDefault="00F95A1D" w:rsidP="00D45D15">
            <w:pPr>
              <w:widowControl w:val="0"/>
              <w:suppressAutoHyphens/>
              <w:spacing w:after="120" w:line="240" w:lineRule="auto"/>
              <w:rPr>
                <w:color w:val="FF0000"/>
              </w:rPr>
            </w:pPr>
            <w:r w:rsidRPr="00934A8B">
              <w:t xml:space="preserve">- </w:t>
            </w:r>
            <w:r w:rsidR="00E24B3B">
              <w:t>эпизодически / менее 3 за весь аттестационный период</w:t>
            </w:r>
            <w:r w:rsidR="004E26C9">
              <w:t xml:space="preserve"> </w:t>
            </w:r>
            <w:r w:rsidR="00D45D15">
              <w:t>–</w:t>
            </w:r>
            <w:r w:rsidR="004E26C9">
              <w:t xml:space="preserve"> </w:t>
            </w:r>
            <w:r w:rsidR="00D45D15">
              <w:t>3 б.</w:t>
            </w:r>
          </w:p>
        </w:tc>
        <w:tc>
          <w:tcPr>
            <w:tcW w:w="3118" w:type="dxa"/>
            <w:shd w:val="clear" w:color="auto" w:fill="auto"/>
          </w:tcPr>
          <w:p w:rsidR="00F95A1D" w:rsidRDefault="00F95A1D" w:rsidP="00934A8B">
            <w:pPr>
              <w:widowControl w:val="0"/>
              <w:suppressAutoHyphens/>
              <w:spacing w:after="120" w:line="240" w:lineRule="auto"/>
              <w:jc w:val="center"/>
              <w:rPr>
                <w:color w:val="000000"/>
              </w:rPr>
            </w:pPr>
            <w:r w:rsidRPr="00934A8B">
              <w:rPr>
                <w:color w:val="000000"/>
              </w:rPr>
              <w:t>Методическая продукция</w:t>
            </w:r>
          </w:p>
          <w:p w:rsidR="000649A1" w:rsidRDefault="000649A1" w:rsidP="00934A8B">
            <w:pPr>
              <w:widowControl w:val="0"/>
              <w:suppressAutoHyphens/>
              <w:spacing w:after="120" w:line="240" w:lineRule="auto"/>
              <w:jc w:val="center"/>
              <w:rPr>
                <w:color w:val="000000"/>
              </w:rPr>
            </w:pPr>
          </w:p>
          <w:p w:rsidR="00E95B5D" w:rsidRPr="00934A8B" w:rsidRDefault="00E95B5D" w:rsidP="00934A8B">
            <w:pPr>
              <w:widowControl w:val="0"/>
              <w:suppressAutoHyphens/>
              <w:spacing w:after="120" w:line="240" w:lineRule="auto"/>
              <w:jc w:val="center"/>
              <w:rPr>
                <w:color w:val="000000"/>
              </w:rPr>
            </w:pPr>
          </w:p>
          <w:p w:rsidR="00F95A1D" w:rsidRPr="00A83EC7" w:rsidRDefault="00F95A1D" w:rsidP="00A83EC7">
            <w:pPr>
              <w:tabs>
                <w:tab w:val="left" w:pos="1952"/>
              </w:tabs>
            </w:pPr>
          </w:p>
        </w:tc>
        <w:tc>
          <w:tcPr>
            <w:tcW w:w="1701" w:type="dxa"/>
          </w:tcPr>
          <w:p w:rsidR="00F95A1D" w:rsidRPr="00934A8B" w:rsidRDefault="00022BC2" w:rsidP="00934A8B">
            <w:pPr>
              <w:widowControl w:val="0"/>
              <w:suppressAutoHyphens/>
              <w:spacing w:after="120" w:line="240" w:lineRule="auto"/>
              <w:jc w:val="center"/>
              <w:rPr>
                <w:color w:val="000000"/>
              </w:rPr>
            </w:pPr>
            <w:r>
              <w:rPr>
                <w:b/>
              </w:rPr>
              <w:t>Баллы считаются по принципу поглощения</w:t>
            </w:r>
          </w:p>
        </w:tc>
      </w:tr>
      <w:tr w:rsidR="001A03E7" w:rsidRPr="00C7160B" w:rsidTr="006E172D">
        <w:trPr>
          <w:trHeight w:val="441"/>
          <w:jc w:val="center"/>
        </w:trPr>
        <w:tc>
          <w:tcPr>
            <w:tcW w:w="704" w:type="dxa"/>
            <w:shd w:val="clear" w:color="auto" w:fill="auto"/>
          </w:tcPr>
          <w:p w:rsidR="001A03E7" w:rsidRPr="002A517A" w:rsidRDefault="008A5C05" w:rsidP="00C038FC">
            <w:pPr>
              <w:pStyle w:val="a3"/>
              <w:snapToGrid w:val="0"/>
              <w:spacing w:before="120" w:after="120"/>
              <w:ind w:right="-113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2188C">
              <w:rPr>
                <w:rFonts w:ascii="Times New Roman" w:hAnsi="Times New Roman"/>
                <w:sz w:val="22"/>
                <w:szCs w:val="22"/>
              </w:rPr>
              <w:t>2.2</w:t>
            </w:r>
          </w:p>
        </w:tc>
        <w:tc>
          <w:tcPr>
            <w:tcW w:w="3969" w:type="dxa"/>
            <w:shd w:val="clear" w:color="auto" w:fill="auto"/>
          </w:tcPr>
          <w:p w:rsidR="001A03E7" w:rsidRPr="00934A8B" w:rsidRDefault="001A03E7" w:rsidP="007131BC">
            <w:pPr>
              <w:pStyle w:val="a3"/>
              <w:snapToGrid w:val="0"/>
              <w:spacing w:before="0" w:after="120"/>
              <w:rPr>
                <w:rFonts w:ascii="Times New Roman" w:hAnsi="Times New Roman"/>
                <w:sz w:val="22"/>
                <w:szCs w:val="22"/>
              </w:rPr>
            </w:pPr>
            <w:r w:rsidRPr="00934A8B">
              <w:rPr>
                <w:rFonts w:ascii="Times New Roman" w:hAnsi="Times New Roman"/>
                <w:sz w:val="22"/>
                <w:szCs w:val="22"/>
              </w:rPr>
              <w:t xml:space="preserve">Наличие публикаций о результативном практическом опыте в изданиях различного уровня (статьи и брошюры региональных и всероссийских  печатных изданий,  </w:t>
            </w:r>
            <w:r w:rsidR="007131BC">
              <w:rPr>
                <w:rFonts w:ascii="Times New Roman" w:hAnsi="Times New Roman"/>
                <w:sz w:val="22"/>
                <w:szCs w:val="22"/>
              </w:rPr>
              <w:t xml:space="preserve">интернет-публикаций  в </w:t>
            </w:r>
            <w:r w:rsidRPr="00934A8B">
              <w:rPr>
                <w:rFonts w:ascii="Times New Roman" w:hAnsi="Times New Roman"/>
                <w:sz w:val="22"/>
                <w:szCs w:val="22"/>
              </w:rPr>
              <w:t xml:space="preserve"> электронных СМИ)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A03E7" w:rsidRPr="00934A8B" w:rsidRDefault="001A03E7" w:rsidP="00934A8B">
            <w:pPr>
              <w:widowControl w:val="0"/>
              <w:suppressAutoHyphens/>
              <w:spacing w:after="120" w:line="240" w:lineRule="auto"/>
            </w:pPr>
            <w:r w:rsidRPr="00934A8B">
              <w:t xml:space="preserve">Виды публикаций, год, уровень: </w:t>
            </w:r>
          </w:p>
          <w:p w:rsidR="001A03E7" w:rsidRPr="00934A8B" w:rsidRDefault="004E26C9" w:rsidP="00934A8B">
            <w:pPr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suppressAutoHyphens/>
              <w:spacing w:after="120" w:line="240" w:lineRule="auto"/>
              <w:ind w:left="0" w:firstLine="0"/>
            </w:pPr>
            <w:r>
              <w:t xml:space="preserve">Рецензируемые </w:t>
            </w:r>
            <w:r w:rsidR="009A3368">
              <w:t>–</w:t>
            </w:r>
            <w:r w:rsidR="00E60445">
              <w:t xml:space="preserve"> </w:t>
            </w:r>
            <w:r w:rsidR="000649A1">
              <w:t>5</w:t>
            </w:r>
            <w:r w:rsidR="009A3368">
              <w:t xml:space="preserve"> б</w:t>
            </w:r>
          </w:p>
          <w:p w:rsidR="001A03E7" w:rsidRPr="00934A8B" w:rsidRDefault="001A03E7" w:rsidP="00934A8B">
            <w:pPr>
              <w:widowControl w:val="0"/>
              <w:numPr>
                <w:ilvl w:val="0"/>
                <w:numId w:val="2"/>
              </w:numPr>
              <w:tabs>
                <w:tab w:val="left" w:pos="322"/>
              </w:tabs>
              <w:suppressAutoHyphens/>
              <w:spacing w:after="120" w:line="240" w:lineRule="auto"/>
              <w:ind w:left="0" w:firstLine="0"/>
            </w:pPr>
            <w:proofErr w:type="spellStart"/>
            <w:r w:rsidRPr="00934A8B">
              <w:t>нерецензируемые</w:t>
            </w:r>
            <w:proofErr w:type="spellEnd"/>
            <w:r w:rsidRPr="00934A8B">
              <w:t>:</w:t>
            </w:r>
            <w:r w:rsidR="00E60445">
              <w:t xml:space="preserve"> - </w:t>
            </w:r>
            <w:r w:rsidR="000649A1">
              <w:t>3</w:t>
            </w:r>
            <w:r w:rsidR="009A3368">
              <w:t xml:space="preserve"> б.</w:t>
            </w:r>
          </w:p>
          <w:p w:rsidR="001A03E7" w:rsidRPr="00934A8B" w:rsidRDefault="007131BC" w:rsidP="00934A8B">
            <w:pPr>
              <w:widowControl w:val="0"/>
              <w:suppressAutoHyphens/>
              <w:spacing w:after="120" w:line="240" w:lineRule="auto"/>
              <w:rPr>
                <w:i/>
              </w:rPr>
            </w:pPr>
            <w:r w:rsidRPr="00934A8B">
              <w:rPr>
                <w:i/>
              </w:rPr>
              <w:t xml:space="preserve"> </w:t>
            </w:r>
            <w:r w:rsidR="001A03E7" w:rsidRPr="00934A8B">
              <w:rPr>
                <w:i/>
              </w:rPr>
              <w:t>(в электронной версии указать сайт профильного издательства)</w:t>
            </w:r>
          </w:p>
        </w:tc>
        <w:tc>
          <w:tcPr>
            <w:tcW w:w="3118" w:type="dxa"/>
            <w:shd w:val="clear" w:color="auto" w:fill="auto"/>
          </w:tcPr>
          <w:p w:rsidR="001A03E7" w:rsidRDefault="001A03E7" w:rsidP="00AE2197">
            <w:pPr>
              <w:widowControl w:val="0"/>
              <w:suppressAutoHyphens/>
              <w:spacing w:after="120" w:line="240" w:lineRule="auto"/>
              <w:jc w:val="both"/>
            </w:pPr>
            <w:r w:rsidRPr="00934A8B">
              <w:t>Копии статей, содержание изданий</w:t>
            </w:r>
          </w:p>
          <w:p w:rsidR="000649A1" w:rsidRDefault="00AE2197" w:rsidP="00AE2197">
            <w:pPr>
              <w:widowControl w:val="0"/>
              <w:suppressAutoHyphens/>
              <w:spacing w:after="120" w:line="240" w:lineRule="auto"/>
              <w:jc w:val="both"/>
            </w:pPr>
            <w:r>
              <w:t xml:space="preserve">        </w:t>
            </w:r>
          </w:p>
          <w:p w:rsidR="00616A83" w:rsidRPr="00934A8B" w:rsidRDefault="00AE2197" w:rsidP="00C038FC">
            <w:pPr>
              <w:widowControl w:val="0"/>
              <w:suppressAutoHyphens/>
              <w:spacing w:after="120" w:line="240" w:lineRule="auto"/>
              <w:jc w:val="both"/>
            </w:pPr>
            <w:r>
              <w:t xml:space="preserve"> </w:t>
            </w:r>
            <w:r w:rsidR="000649A1">
              <w:t xml:space="preserve">       </w:t>
            </w:r>
          </w:p>
        </w:tc>
        <w:tc>
          <w:tcPr>
            <w:tcW w:w="1701" w:type="dxa"/>
          </w:tcPr>
          <w:p w:rsidR="001A03E7" w:rsidRPr="00934A8B" w:rsidRDefault="00022BC2" w:rsidP="00934A8B">
            <w:pPr>
              <w:widowControl w:val="0"/>
              <w:suppressAutoHyphens/>
              <w:spacing w:after="120" w:line="240" w:lineRule="auto"/>
              <w:jc w:val="center"/>
              <w:rPr>
                <w:color w:val="000000"/>
              </w:rPr>
            </w:pPr>
            <w:r>
              <w:rPr>
                <w:b/>
              </w:rPr>
              <w:t>Баллы считаются по принципу поглощения</w:t>
            </w:r>
          </w:p>
        </w:tc>
      </w:tr>
      <w:tr w:rsidR="00022BC2" w:rsidRPr="00C7160B" w:rsidTr="00144E3A">
        <w:trPr>
          <w:trHeight w:val="2118"/>
          <w:jc w:val="center"/>
        </w:trPr>
        <w:tc>
          <w:tcPr>
            <w:tcW w:w="704" w:type="dxa"/>
            <w:shd w:val="clear" w:color="auto" w:fill="auto"/>
          </w:tcPr>
          <w:p w:rsidR="00022BC2" w:rsidRPr="002A517A" w:rsidRDefault="0032188C" w:rsidP="0032188C">
            <w:pPr>
              <w:pStyle w:val="a3"/>
              <w:snapToGrid w:val="0"/>
              <w:spacing w:before="120" w:after="120"/>
              <w:ind w:right="-113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2.3</w:t>
            </w:r>
          </w:p>
        </w:tc>
        <w:tc>
          <w:tcPr>
            <w:tcW w:w="3969" w:type="dxa"/>
            <w:shd w:val="clear" w:color="auto" w:fill="auto"/>
          </w:tcPr>
          <w:p w:rsidR="00022BC2" w:rsidRPr="00934A8B" w:rsidRDefault="00022BC2" w:rsidP="00934A8B">
            <w:pPr>
              <w:pStyle w:val="a3"/>
              <w:snapToGrid w:val="0"/>
              <w:spacing w:before="0" w:after="120"/>
              <w:rPr>
                <w:rFonts w:ascii="Times New Roman" w:hAnsi="Times New Roman"/>
                <w:sz w:val="22"/>
                <w:szCs w:val="22"/>
              </w:rPr>
            </w:pPr>
            <w:r w:rsidRPr="00934A8B">
              <w:rPr>
                <w:rFonts w:ascii="Times New Roman" w:hAnsi="Times New Roman"/>
                <w:sz w:val="22"/>
                <w:szCs w:val="22"/>
              </w:rPr>
              <w:t xml:space="preserve">Участие в инновационной или экспериментальной деятельности различного уровня (в т. ч. в работе </w:t>
            </w:r>
            <w:proofErr w:type="spellStart"/>
            <w:r w:rsidRPr="00934A8B">
              <w:rPr>
                <w:rFonts w:ascii="Times New Roman" w:hAnsi="Times New Roman"/>
                <w:sz w:val="22"/>
                <w:szCs w:val="22"/>
              </w:rPr>
              <w:t>стажировочных</w:t>
            </w:r>
            <w:proofErr w:type="spellEnd"/>
            <w:r w:rsidRPr="00934A8B">
              <w:rPr>
                <w:rFonts w:ascii="Times New Roman" w:hAnsi="Times New Roman"/>
                <w:sz w:val="22"/>
                <w:szCs w:val="22"/>
              </w:rPr>
              <w:t xml:space="preserve"> площадок, предметных ассоциациях, конкурсах инновационной продукции)</w:t>
            </w:r>
          </w:p>
        </w:tc>
        <w:tc>
          <w:tcPr>
            <w:tcW w:w="6379" w:type="dxa"/>
            <w:shd w:val="clear" w:color="auto" w:fill="auto"/>
          </w:tcPr>
          <w:p w:rsidR="00022BC2" w:rsidRPr="00934A8B" w:rsidRDefault="00022BC2" w:rsidP="00934A8B">
            <w:pPr>
              <w:widowControl w:val="0"/>
              <w:suppressAutoHyphens/>
              <w:spacing w:after="120" w:line="240" w:lineRule="auto"/>
            </w:pPr>
            <w:r w:rsidRPr="00934A8B">
              <w:t xml:space="preserve">Название экспериментальной методической базовой </w:t>
            </w:r>
            <w:r>
              <w:t>площадки, предметной ассоциации и т.д., т</w:t>
            </w:r>
            <w:r w:rsidRPr="00934A8B">
              <w:t>ема мероприятия, год, уровень:</w:t>
            </w:r>
          </w:p>
          <w:p w:rsidR="00022BC2" w:rsidRPr="00934A8B" w:rsidRDefault="00022BC2" w:rsidP="00934A8B">
            <w:pPr>
              <w:widowControl w:val="0"/>
              <w:suppressAutoHyphens/>
              <w:spacing w:after="120" w:line="240" w:lineRule="auto"/>
            </w:pPr>
            <w:r>
              <w:t xml:space="preserve">- всероссийский </w:t>
            </w:r>
            <w:r w:rsidR="009A3368">
              <w:t>–</w:t>
            </w:r>
            <w:r>
              <w:t xml:space="preserve"> 5</w:t>
            </w:r>
            <w:r w:rsidR="009A3368">
              <w:t xml:space="preserve"> б</w:t>
            </w:r>
            <w:r w:rsidR="006248AF">
              <w:t>аллов</w:t>
            </w:r>
          </w:p>
          <w:p w:rsidR="00022BC2" w:rsidRPr="00934A8B" w:rsidRDefault="00022BC2" w:rsidP="00934A8B">
            <w:pPr>
              <w:widowControl w:val="0"/>
              <w:suppressAutoHyphens/>
              <w:spacing w:after="120" w:line="240" w:lineRule="auto"/>
            </w:pPr>
            <w:r>
              <w:t xml:space="preserve">- региональный </w:t>
            </w:r>
            <w:r w:rsidR="009A3368">
              <w:t>–</w:t>
            </w:r>
            <w:r>
              <w:t xml:space="preserve"> 4</w:t>
            </w:r>
            <w:r w:rsidR="009A3368">
              <w:t xml:space="preserve"> б</w:t>
            </w:r>
            <w:r w:rsidR="006248AF">
              <w:t>алла</w:t>
            </w:r>
          </w:p>
          <w:p w:rsidR="00022BC2" w:rsidRPr="00934A8B" w:rsidRDefault="00022BC2" w:rsidP="00934A8B">
            <w:pPr>
              <w:widowControl w:val="0"/>
              <w:suppressAutoHyphens/>
              <w:spacing w:after="120" w:line="240" w:lineRule="auto"/>
            </w:pPr>
            <w:r w:rsidRPr="00934A8B">
              <w:t xml:space="preserve">- </w:t>
            </w:r>
            <w:r>
              <w:t xml:space="preserve">муниципальный </w:t>
            </w:r>
            <w:r w:rsidR="009A3368">
              <w:t>–</w:t>
            </w:r>
            <w:r>
              <w:t xml:space="preserve"> 3</w:t>
            </w:r>
            <w:r w:rsidR="009A3368">
              <w:t xml:space="preserve"> б</w:t>
            </w:r>
            <w:r w:rsidR="006248AF">
              <w:t>алла</w:t>
            </w:r>
          </w:p>
          <w:p w:rsidR="00022BC2" w:rsidRPr="00934A8B" w:rsidRDefault="00022BC2" w:rsidP="006248AF">
            <w:pPr>
              <w:widowControl w:val="0"/>
              <w:suppressAutoHyphens/>
              <w:spacing w:after="120" w:line="240" w:lineRule="auto"/>
            </w:pPr>
            <w:r w:rsidRPr="00934A8B">
              <w:t>-образовательного учреждения</w:t>
            </w:r>
            <w:r>
              <w:t xml:space="preserve"> </w:t>
            </w:r>
            <w:r w:rsidR="009A3368">
              <w:t>–</w:t>
            </w:r>
            <w:r>
              <w:t xml:space="preserve"> 2</w:t>
            </w:r>
            <w:r w:rsidR="009A3368">
              <w:t xml:space="preserve"> б</w:t>
            </w:r>
            <w:r w:rsidR="006248AF">
              <w:t>алла</w:t>
            </w:r>
          </w:p>
        </w:tc>
        <w:tc>
          <w:tcPr>
            <w:tcW w:w="3118" w:type="dxa"/>
            <w:shd w:val="clear" w:color="auto" w:fill="auto"/>
          </w:tcPr>
          <w:p w:rsidR="000649A1" w:rsidRDefault="000649A1" w:rsidP="00E95B5D">
            <w:pPr>
              <w:widowControl w:val="0"/>
              <w:suppressAutoHyphens/>
              <w:spacing w:after="12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Подтверждающие документы </w:t>
            </w:r>
          </w:p>
          <w:p w:rsidR="000649A1" w:rsidRDefault="000649A1" w:rsidP="00E95B5D">
            <w:pPr>
              <w:widowControl w:val="0"/>
              <w:suppressAutoHyphens/>
              <w:spacing w:after="120" w:line="240" w:lineRule="auto"/>
              <w:jc w:val="center"/>
            </w:pPr>
          </w:p>
          <w:p w:rsidR="00022BC2" w:rsidRPr="00934A8B" w:rsidRDefault="00022BC2" w:rsidP="00E95B5D">
            <w:pPr>
              <w:widowControl w:val="0"/>
              <w:suppressAutoHyphens/>
              <w:spacing w:after="120" w:line="240" w:lineRule="auto"/>
              <w:jc w:val="center"/>
            </w:pPr>
            <w:r>
              <w:t>Ссылка на сайт</w:t>
            </w:r>
          </w:p>
        </w:tc>
        <w:tc>
          <w:tcPr>
            <w:tcW w:w="1701" w:type="dxa"/>
          </w:tcPr>
          <w:p w:rsidR="00022BC2" w:rsidRPr="00934A8B" w:rsidRDefault="00022BC2" w:rsidP="00934A8B">
            <w:pPr>
              <w:spacing w:after="120" w:line="240" w:lineRule="auto"/>
            </w:pPr>
            <w:r>
              <w:rPr>
                <w:b/>
              </w:rPr>
              <w:t>Баллы считаются по принципу поглощения</w:t>
            </w:r>
          </w:p>
        </w:tc>
      </w:tr>
    </w:tbl>
    <w:p w:rsidR="00F34E20" w:rsidRDefault="00F34E20" w:rsidP="00F95A1D">
      <w:pPr>
        <w:suppressAutoHyphens/>
        <w:spacing w:after="0" w:line="240" w:lineRule="auto"/>
        <w:jc w:val="right"/>
        <w:rPr>
          <w:b/>
          <w:i/>
          <w:sz w:val="28"/>
          <w:szCs w:val="28"/>
        </w:rPr>
      </w:pPr>
    </w:p>
    <w:p w:rsidR="007006AA" w:rsidRPr="00B97707" w:rsidRDefault="00FB23DE" w:rsidP="007006AA">
      <w:pPr>
        <w:spacing w:after="0"/>
        <w:jc w:val="center"/>
        <w:rPr>
          <w:b/>
          <w:i/>
          <w:szCs w:val="28"/>
        </w:rPr>
      </w:pPr>
      <w:r>
        <w:rPr>
          <w:b/>
          <w:i/>
          <w:sz w:val="28"/>
          <w:szCs w:val="28"/>
        </w:rPr>
        <w:t>3</w:t>
      </w:r>
      <w:r w:rsidR="007006AA" w:rsidRPr="00BF43E4">
        <w:rPr>
          <w:b/>
          <w:i/>
          <w:sz w:val="28"/>
          <w:szCs w:val="28"/>
        </w:rPr>
        <w:t xml:space="preserve">. </w:t>
      </w:r>
      <w:r w:rsidR="00E378AD">
        <w:rPr>
          <w:b/>
          <w:i/>
          <w:sz w:val="28"/>
          <w:szCs w:val="28"/>
        </w:rPr>
        <w:t>Методическая поддержка педагогических работников образовательной организации при подготовке к участию в профессиональных конкурсах</w:t>
      </w:r>
    </w:p>
    <w:p w:rsidR="00C7160B" w:rsidRDefault="00DB6BD0" w:rsidP="00DB6BD0">
      <w:pPr>
        <w:tabs>
          <w:tab w:val="left" w:pos="8875"/>
          <w:tab w:val="right" w:pos="14570"/>
        </w:tabs>
        <w:suppressAutoHyphens/>
        <w:spacing w:after="0" w:line="24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 w:rsidR="00F34E20">
        <w:rPr>
          <w:b/>
          <w:i/>
          <w:sz w:val="24"/>
          <w:szCs w:val="24"/>
        </w:rPr>
        <w:t>Таблица</w:t>
      </w:r>
      <w:r w:rsidR="00F34E20" w:rsidRPr="003E307D">
        <w:rPr>
          <w:b/>
          <w:i/>
          <w:sz w:val="24"/>
          <w:szCs w:val="24"/>
        </w:rPr>
        <w:t xml:space="preserve"> </w:t>
      </w:r>
      <w:r w:rsidR="000B3A5F">
        <w:rPr>
          <w:b/>
          <w:i/>
          <w:sz w:val="24"/>
          <w:szCs w:val="24"/>
        </w:rPr>
        <w:t>3</w:t>
      </w:r>
      <w:r w:rsidR="00F34E20">
        <w:rPr>
          <w:b/>
          <w:i/>
          <w:sz w:val="24"/>
          <w:szCs w:val="24"/>
        </w:rPr>
        <w:t>.1</w:t>
      </w:r>
      <w:r w:rsidR="006248AF">
        <w:rPr>
          <w:b/>
          <w:i/>
          <w:sz w:val="24"/>
          <w:szCs w:val="24"/>
        </w:rPr>
        <w:t>-3.2</w:t>
      </w:r>
    </w:p>
    <w:p w:rsidR="00F34E20" w:rsidRPr="00F34E20" w:rsidRDefault="00F34E20" w:rsidP="00F34E20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tbl>
      <w:tblPr>
        <w:tblW w:w="158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3969"/>
        <w:gridCol w:w="6379"/>
        <w:gridCol w:w="3118"/>
        <w:gridCol w:w="1687"/>
      </w:tblGrid>
      <w:tr w:rsidR="000B3A5F" w:rsidRPr="00735428" w:rsidTr="006E172D">
        <w:trPr>
          <w:trHeight w:val="97"/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A5F" w:rsidRPr="00821BE2" w:rsidRDefault="000B3A5F" w:rsidP="00B5682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821BE2">
              <w:rPr>
                <w:b/>
              </w:rPr>
              <w:t>№</w:t>
            </w:r>
          </w:p>
          <w:p w:rsidR="000B3A5F" w:rsidRPr="00821BE2" w:rsidRDefault="000B3A5F" w:rsidP="00B56825">
            <w:pPr>
              <w:pStyle w:val="a3"/>
              <w:snapToGrid w:val="0"/>
              <w:spacing w:before="12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21BE2">
              <w:rPr>
                <w:rFonts w:ascii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A5F" w:rsidRPr="00821BE2" w:rsidRDefault="000B3A5F" w:rsidP="00B56825">
            <w:pPr>
              <w:pStyle w:val="a3"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21BE2">
              <w:rPr>
                <w:rFonts w:ascii="Times New Roman" w:hAnsi="Times New Roman"/>
                <w:b/>
                <w:sz w:val="22"/>
                <w:szCs w:val="22"/>
              </w:rPr>
              <w:t>Критерии оценки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59A" w:rsidRPr="00821BE2" w:rsidRDefault="000B3A5F" w:rsidP="00B5682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  <w:r w:rsidR="00E95B5D">
              <w:rPr>
                <w:b/>
              </w:rPr>
              <w:t xml:space="preserve"> конкурса</w:t>
            </w:r>
            <w:r>
              <w:rPr>
                <w:b/>
              </w:rPr>
              <w:t xml:space="preserve">, </w:t>
            </w:r>
            <w:r w:rsidRPr="00821BE2">
              <w:rPr>
                <w:b/>
              </w:rPr>
              <w:t>уровень</w:t>
            </w:r>
            <w:r w:rsidR="00E95B5D">
              <w:rPr>
                <w:b/>
              </w:rPr>
              <w:t xml:space="preserve"> </w:t>
            </w:r>
            <w:proofErr w:type="gramStart"/>
            <w:r w:rsidR="00E95B5D">
              <w:rPr>
                <w:b/>
              </w:rPr>
              <w:t xml:space="preserve">участия </w:t>
            </w:r>
            <w:r w:rsidRPr="00821BE2">
              <w:rPr>
                <w:b/>
              </w:rPr>
              <w:t>,</w:t>
            </w:r>
            <w:proofErr w:type="gramEnd"/>
            <w:r w:rsidRPr="00821BE2">
              <w:rPr>
                <w:b/>
              </w:rPr>
              <w:t xml:space="preserve"> год проведения</w:t>
            </w:r>
          </w:p>
          <w:p w:rsidR="000B3A5F" w:rsidRPr="00821BE2" w:rsidRDefault="000B3A5F" w:rsidP="00B56825">
            <w:pPr>
              <w:spacing w:after="0" w:line="240" w:lineRule="auto"/>
              <w:jc w:val="center"/>
              <w:rPr>
                <w:b/>
                <w:i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A5F" w:rsidRPr="00821BE2" w:rsidRDefault="000B3A5F" w:rsidP="00E95B5D">
            <w:pPr>
              <w:spacing w:after="0" w:line="240" w:lineRule="auto"/>
              <w:jc w:val="center"/>
              <w:rPr>
                <w:b/>
              </w:rPr>
            </w:pPr>
            <w:r w:rsidRPr="00821BE2">
              <w:rPr>
                <w:b/>
              </w:rPr>
              <w:t xml:space="preserve">Подтверждающие документы 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7C48" w:rsidRDefault="00A37C48" w:rsidP="00A37C48">
            <w:pPr>
              <w:widowControl w:val="0"/>
              <w:suppressAutoHyphens/>
              <w:spacing w:before="120" w:after="120" w:line="240" w:lineRule="auto"/>
              <w:contextualSpacing/>
              <w:jc w:val="center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>Количество баллов</w:t>
            </w:r>
            <w:r>
              <w:rPr>
                <w:rFonts w:eastAsia="Calibri"/>
                <w:b/>
                <w:szCs w:val="24"/>
                <w:lang w:eastAsia="en-US"/>
              </w:rPr>
              <w:br/>
              <w:t>(оценивает</w:t>
            </w:r>
          </w:p>
          <w:p w:rsidR="000B3A5F" w:rsidRPr="00821BE2" w:rsidRDefault="00A37C48" w:rsidP="00A37C48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>специалист</w:t>
            </w:r>
          </w:p>
        </w:tc>
      </w:tr>
      <w:tr w:rsidR="000B3A5F" w:rsidRPr="00735428" w:rsidTr="006E172D">
        <w:trPr>
          <w:trHeight w:val="1535"/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A5F" w:rsidRPr="002A517A" w:rsidRDefault="001A03E7" w:rsidP="00B56825">
            <w:pPr>
              <w:pStyle w:val="a3"/>
              <w:snapToGrid w:val="0"/>
              <w:spacing w:before="12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3.1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A5F" w:rsidRPr="00821BE2" w:rsidRDefault="000B3A5F" w:rsidP="00934A8B">
            <w:pPr>
              <w:pStyle w:val="a3"/>
              <w:snapToGrid w:val="0"/>
              <w:spacing w:before="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Подготовка педагогических работников к участию в конкурсах профессионального мастерства на различных уровнях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3A5F" w:rsidRPr="00821BE2" w:rsidRDefault="00E95B5D" w:rsidP="00934A8B">
            <w:pPr>
              <w:spacing w:after="120" w:line="240" w:lineRule="auto"/>
            </w:pPr>
            <w:r>
              <w:t>- всероссийский</w:t>
            </w:r>
            <w:r w:rsidR="00E60445">
              <w:t xml:space="preserve"> </w:t>
            </w:r>
            <w:r w:rsidR="006248AF">
              <w:t>–</w:t>
            </w:r>
            <w:r w:rsidR="00E60445">
              <w:t xml:space="preserve"> 5</w:t>
            </w:r>
            <w:r w:rsidR="006248AF">
              <w:t xml:space="preserve"> баллов</w:t>
            </w:r>
          </w:p>
          <w:p w:rsidR="00E60445" w:rsidRDefault="00E60445" w:rsidP="00934A8B">
            <w:pPr>
              <w:spacing w:after="120" w:line="240" w:lineRule="auto"/>
            </w:pPr>
            <w:r>
              <w:t xml:space="preserve">- региональный </w:t>
            </w:r>
            <w:r w:rsidR="006248AF">
              <w:t>–</w:t>
            </w:r>
            <w:r>
              <w:t xml:space="preserve"> 4</w:t>
            </w:r>
            <w:r w:rsidR="006248AF">
              <w:t xml:space="preserve"> балла</w:t>
            </w:r>
          </w:p>
          <w:p w:rsidR="000B3A5F" w:rsidRPr="00821BE2" w:rsidRDefault="00E60445" w:rsidP="00934A8B">
            <w:pPr>
              <w:spacing w:after="120" w:line="240" w:lineRule="auto"/>
            </w:pPr>
            <w:r w:rsidRPr="00821BE2">
              <w:t xml:space="preserve"> </w:t>
            </w:r>
            <w:r>
              <w:t xml:space="preserve">- муниципальный </w:t>
            </w:r>
            <w:r w:rsidR="006248AF">
              <w:t>–</w:t>
            </w:r>
            <w:r>
              <w:t xml:space="preserve"> 3</w:t>
            </w:r>
            <w:r w:rsidR="006248AF">
              <w:t xml:space="preserve"> балла</w:t>
            </w:r>
          </w:p>
          <w:p w:rsidR="000B3A5F" w:rsidRPr="00821BE2" w:rsidRDefault="000B3A5F" w:rsidP="00934A8B">
            <w:pPr>
              <w:spacing w:after="120" w:line="240" w:lineRule="auto"/>
            </w:pPr>
            <w:r w:rsidRPr="00821BE2">
              <w:t>- образовательного учреждения</w:t>
            </w:r>
            <w:r w:rsidR="00E60445">
              <w:t xml:space="preserve"> </w:t>
            </w:r>
            <w:r w:rsidR="006248AF">
              <w:t>–</w:t>
            </w:r>
            <w:r w:rsidR="00E60445">
              <w:t xml:space="preserve"> 2</w:t>
            </w:r>
            <w:r w:rsidR="006248AF">
              <w:t xml:space="preserve"> балла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3A5F" w:rsidRDefault="00864C20" w:rsidP="00934A8B">
            <w:pPr>
              <w:widowControl w:val="0"/>
              <w:suppressAutoHyphens/>
              <w:spacing w:after="120" w:line="240" w:lineRule="auto"/>
              <w:jc w:val="both"/>
            </w:pPr>
            <w:r>
              <w:t>Дипломы,</w:t>
            </w:r>
            <w:r w:rsidR="000B3A5F" w:rsidRPr="000B3A5F">
              <w:t xml:space="preserve"> грамо</w:t>
            </w:r>
            <w:r>
              <w:t>ты</w:t>
            </w:r>
            <w:r w:rsidR="000B3A5F" w:rsidRPr="000B3A5F">
              <w:t xml:space="preserve">, </w:t>
            </w:r>
          </w:p>
          <w:p w:rsidR="00230893" w:rsidRDefault="00230893" w:rsidP="00230893">
            <w:pPr>
              <w:widowControl w:val="0"/>
              <w:suppressAutoHyphens/>
              <w:spacing w:after="120" w:line="240" w:lineRule="auto"/>
            </w:pPr>
          </w:p>
          <w:p w:rsidR="00E95B5D" w:rsidRPr="000B3A5F" w:rsidRDefault="00E95B5D" w:rsidP="008F7A29">
            <w:pPr>
              <w:widowControl w:val="0"/>
              <w:suppressAutoHyphens/>
              <w:spacing w:after="120" w:line="240" w:lineRule="auto"/>
              <w:jc w:val="both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A5F" w:rsidRDefault="00022BC2" w:rsidP="00934A8B">
            <w:pPr>
              <w:widowControl w:val="0"/>
              <w:suppressAutoHyphens/>
              <w:spacing w:after="120" w:line="240" w:lineRule="auto"/>
              <w:jc w:val="both"/>
              <w:rPr>
                <w:b/>
              </w:rPr>
            </w:pPr>
            <w:r>
              <w:rPr>
                <w:b/>
              </w:rPr>
              <w:t>Баллы считаются по принципу поглощения</w:t>
            </w:r>
          </w:p>
        </w:tc>
      </w:tr>
      <w:tr w:rsidR="000B3A5F" w:rsidRPr="00735428" w:rsidTr="006E172D">
        <w:trPr>
          <w:trHeight w:val="1414"/>
          <w:jc w:val="center"/>
        </w:trPr>
        <w:tc>
          <w:tcPr>
            <w:tcW w:w="704" w:type="dxa"/>
            <w:shd w:val="clear" w:color="auto" w:fill="auto"/>
          </w:tcPr>
          <w:p w:rsidR="000B3A5F" w:rsidRPr="002A517A" w:rsidRDefault="001A03E7" w:rsidP="00B56825">
            <w:pPr>
              <w:spacing w:before="120" w:after="120" w:line="240" w:lineRule="auto"/>
              <w:jc w:val="center"/>
            </w:pPr>
            <w:r>
              <w:t>3.2</w:t>
            </w:r>
            <w:r w:rsidR="000B3A5F" w:rsidRPr="002A517A">
              <w:t>.</w:t>
            </w:r>
          </w:p>
        </w:tc>
        <w:tc>
          <w:tcPr>
            <w:tcW w:w="3969" w:type="dxa"/>
            <w:shd w:val="clear" w:color="auto" w:fill="auto"/>
          </w:tcPr>
          <w:p w:rsidR="000B3A5F" w:rsidRPr="00821BE2" w:rsidRDefault="000B3A5F" w:rsidP="00934A8B">
            <w:pPr>
              <w:spacing w:after="120" w:line="240" w:lineRule="auto"/>
            </w:pPr>
            <w:r>
              <w:t>Наличие призовых мест у педагогических работников в конкурсах профессионального мастерства</w:t>
            </w:r>
          </w:p>
        </w:tc>
        <w:tc>
          <w:tcPr>
            <w:tcW w:w="6379" w:type="dxa"/>
            <w:shd w:val="clear" w:color="auto" w:fill="auto"/>
          </w:tcPr>
          <w:p w:rsidR="000B3A5F" w:rsidRPr="00821BE2" w:rsidRDefault="00E60445" w:rsidP="00934A8B">
            <w:pPr>
              <w:spacing w:after="120" w:line="240" w:lineRule="auto"/>
            </w:pPr>
            <w:r>
              <w:t xml:space="preserve">- всероссийский -  </w:t>
            </w:r>
            <w:r w:rsidR="002C276B">
              <w:t xml:space="preserve">8 </w:t>
            </w:r>
            <w:r w:rsidR="006248AF">
              <w:t>баллов</w:t>
            </w:r>
          </w:p>
          <w:p w:rsidR="000B3A5F" w:rsidRPr="00821BE2" w:rsidRDefault="00E60445" w:rsidP="00934A8B">
            <w:pPr>
              <w:spacing w:after="120" w:line="240" w:lineRule="auto"/>
            </w:pPr>
            <w:r>
              <w:t xml:space="preserve">- региональный </w:t>
            </w:r>
            <w:r w:rsidR="006248AF">
              <w:t>–</w:t>
            </w:r>
            <w:r>
              <w:t xml:space="preserve"> 5</w:t>
            </w:r>
            <w:r w:rsidR="006248AF">
              <w:t xml:space="preserve"> баллов</w:t>
            </w:r>
          </w:p>
          <w:p w:rsidR="000B3A5F" w:rsidRPr="00821BE2" w:rsidRDefault="00E60445" w:rsidP="00934A8B">
            <w:pPr>
              <w:spacing w:after="120" w:line="240" w:lineRule="auto"/>
            </w:pPr>
            <w:r>
              <w:t>- муниципальный -  4</w:t>
            </w:r>
            <w:r w:rsidR="006248AF">
              <w:t xml:space="preserve"> балла</w:t>
            </w:r>
          </w:p>
          <w:p w:rsidR="000B3A5F" w:rsidRPr="00821BE2" w:rsidRDefault="000B3A5F" w:rsidP="00934A8B">
            <w:pPr>
              <w:spacing w:after="120" w:line="240" w:lineRule="auto"/>
            </w:pPr>
            <w:r w:rsidRPr="00821BE2">
              <w:t>- образовательного учреждения</w:t>
            </w:r>
            <w:r w:rsidR="00E60445">
              <w:t xml:space="preserve"> </w:t>
            </w:r>
            <w:r w:rsidR="006248AF">
              <w:t>–</w:t>
            </w:r>
            <w:r w:rsidR="00E60445">
              <w:t xml:space="preserve"> 3</w:t>
            </w:r>
            <w:r w:rsidR="006248AF">
              <w:t xml:space="preserve"> балла</w:t>
            </w:r>
          </w:p>
        </w:tc>
        <w:tc>
          <w:tcPr>
            <w:tcW w:w="3118" w:type="dxa"/>
            <w:shd w:val="clear" w:color="auto" w:fill="auto"/>
          </w:tcPr>
          <w:p w:rsidR="000B3A5F" w:rsidRDefault="00864C20" w:rsidP="00934A8B">
            <w:pPr>
              <w:widowControl w:val="0"/>
              <w:suppressAutoHyphens/>
              <w:spacing w:after="120" w:line="240" w:lineRule="auto"/>
              <w:jc w:val="both"/>
            </w:pPr>
            <w:r>
              <w:t>Д</w:t>
            </w:r>
            <w:r w:rsidR="000B3A5F" w:rsidRPr="000B3A5F">
              <w:t>иплом</w:t>
            </w:r>
            <w:r>
              <w:t>ы</w:t>
            </w:r>
            <w:r w:rsidR="000B3A5F" w:rsidRPr="000B3A5F">
              <w:t>, грамот</w:t>
            </w:r>
            <w:r>
              <w:t>ы</w:t>
            </w:r>
            <w:r w:rsidR="000B3A5F" w:rsidRPr="000B3A5F">
              <w:t xml:space="preserve">, </w:t>
            </w:r>
          </w:p>
          <w:p w:rsidR="00230893" w:rsidRDefault="00230893" w:rsidP="00230893">
            <w:pPr>
              <w:widowControl w:val="0"/>
              <w:suppressAutoHyphens/>
              <w:spacing w:after="120" w:line="240" w:lineRule="auto"/>
            </w:pPr>
          </w:p>
          <w:p w:rsidR="00E95B5D" w:rsidRPr="000B3A5F" w:rsidRDefault="00E95B5D" w:rsidP="00934A8B">
            <w:pPr>
              <w:widowControl w:val="0"/>
              <w:suppressAutoHyphens/>
              <w:spacing w:after="120" w:line="240" w:lineRule="auto"/>
              <w:jc w:val="both"/>
            </w:pPr>
          </w:p>
        </w:tc>
        <w:tc>
          <w:tcPr>
            <w:tcW w:w="1687" w:type="dxa"/>
          </w:tcPr>
          <w:p w:rsidR="000B3A5F" w:rsidRDefault="00022BC2" w:rsidP="00934A8B">
            <w:pPr>
              <w:widowControl w:val="0"/>
              <w:suppressAutoHyphens/>
              <w:spacing w:after="120" w:line="240" w:lineRule="auto"/>
              <w:jc w:val="both"/>
              <w:rPr>
                <w:b/>
              </w:rPr>
            </w:pPr>
            <w:r>
              <w:rPr>
                <w:b/>
              </w:rPr>
              <w:t>Баллы считаются по принципу поглощения</w:t>
            </w:r>
          </w:p>
        </w:tc>
      </w:tr>
    </w:tbl>
    <w:p w:rsidR="004401B7" w:rsidRDefault="004401B7" w:rsidP="007006AA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F34C1E" w:rsidRDefault="00F34C1E" w:rsidP="007006AA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A37C48" w:rsidRDefault="00A37C48" w:rsidP="007006AA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7006AA" w:rsidRDefault="00FB23DE" w:rsidP="007006AA">
      <w:pPr>
        <w:spacing w:after="0" w:line="192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4</w:t>
      </w:r>
      <w:r w:rsidR="007006AA">
        <w:rPr>
          <w:b/>
          <w:i/>
          <w:sz w:val="28"/>
          <w:szCs w:val="28"/>
        </w:rPr>
        <w:t xml:space="preserve">. </w:t>
      </w:r>
      <w:r w:rsidR="00E378AD">
        <w:rPr>
          <w:b/>
          <w:i/>
          <w:sz w:val="28"/>
          <w:szCs w:val="28"/>
        </w:rPr>
        <w:t>Участие в методической поддержке (сопровождении) педагогических работников образовательной организации, направленной на их профессиональное развитие, преодоление профессиональных дефицитов</w:t>
      </w:r>
    </w:p>
    <w:p w:rsidR="000B3A5F" w:rsidRDefault="000B3A5F" w:rsidP="007006AA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0B3A5F" w:rsidRDefault="006248AF" w:rsidP="000B3A5F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</w:t>
      </w:r>
      <w:r w:rsidR="000B3A5F">
        <w:rPr>
          <w:b/>
          <w:i/>
          <w:sz w:val="24"/>
          <w:szCs w:val="24"/>
        </w:rPr>
        <w:t>Таблица</w:t>
      </w:r>
      <w:r w:rsidR="000B3A5F" w:rsidRPr="003E307D">
        <w:rPr>
          <w:b/>
          <w:i/>
          <w:sz w:val="24"/>
          <w:szCs w:val="24"/>
        </w:rPr>
        <w:t xml:space="preserve"> </w:t>
      </w:r>
      <w:r w:rsidR="000B3A5F">
        <w:rPr>
          <w:b/>
          <w:i/>
          <w:sz w:val="24"/>
          <w:szCs w:val="24"/>
        </w:rPr>
        <w:t>4</w:t>
      </w:r>
      <w:r w:rsidR="002A517A">
        <w:rPr>
          <w:b/>
          <w:i/>
          <w:sz w:val="24"/>
          <w:szCs w:val="24"/>
        </w:rPr>
        <w:t>.</w:t>
      </w:r>
      <w:r w:rsidR="00F34C1E">
        <w:rPr>
          <w:b/>
          <w:i/>
          <w:sz w:val="24"/>
          <w:szCs w:val="24"/>
        </w:rPr>
        <w:t>1</w:t>
      </w:r>
    </w:p>
    <w:p w:rsidR="00FB23DE" w:rsidRDefault="00FB23DE" w:rsidP="000B3A5F">
      <w:pPr>
        <w:suppressAutoHyphens/>
        <w:spacing w:after="0" w:line="240" w:lineRule="auto"/>
        <w:jc w:val="center"/>
        <w:rPr>
          <w:b/>
          <w:i/>
          <w:sz w:val="24"/>
          <w:szCs w:val="24"/>
        </w:rPr>
      </w:pPr>
    </w:p>
    <w:tbl>
      <w:tblPr>
        <w:tblW w:w="1587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3970"/>
        <w:gridCol w:w="6379"/>
        <w:gridCol w:w="3260"/>
        <w:gridCol w:w="1560"/>
      </w:tblGrid>
      <w:tr w:rsidR="004F58C6" w:rsidRPr="003E307D" w:rsidTr="00D70A73">
        <w:trPr>
          <w:trHeight w:val="1478"/>
        </w:trPr>
        <w:tc>
          <w:tcPr>
            <w:tcW w:w="708" w:type="dxa"/>
            <w:shd w:val="clear" w:color="auto" w:fill="auto"/>
            <w:vAlign w:val="center"/>
          </w:tcPr>
          <w:p w:rsidR="004F58C6" w:rsidRPr="00821BE2" w:rsidRDefault="004F58C6" w:rsidP="002A517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821BE2">
              <w:rPr>
                <w:b/>
              </w:rPr>
              <w:t>№</w:t>
            </w:r>
          </w:p>
          <w:p w:rsidR="004F58C6" w:rsidRPr="00821BE2" w:rsidRDefault="004F58C6" w:rsidP="002A517A">
            <w:pPr>
              <w:pStyle w:val="a3"/>
              <w:snapToGrid w:val="0"/>
              <w:spacing w:before="12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21BE2">
              <w:rPr>
                <w:rFonts w:ascii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3970" w:type="dxa"/>
            <w:shd w:val="clear" w:color="auto" w:fill="auto"/>
            <w:vAlign w:val="center"/>
          </w:tcPr>
          <w:p w:rsidR="004F58C6" w:rsidRPr="00821BE2" w:rsidRDefault="004F58C6" w:rsidP="002A517A">
            <w:pPr>
              <w:suppressAutoHyphens/>
              <w:spacing w:after="0" w:line="240" w:lineRule="auto"/>
              <w:jc w:val="center"/>
            </w:pPr>
            <w:r w:rsidRPr="00821BE2">
              <w:rPr>
                <w:b/>
              </w:rPr>
              <w:t>Критерии оценки</w:t>
            </w:r>
          </w:p>
        </w:tc>
        <w:tc>
          <w:tcPr>
            <w:tcW w:w="6379" w:type="dxa"/>
            <w:vAlign w:val="center"/>
          </w:tcPr>
          <w:p w:rsidR="00135C5B" w:rsidRDefault="009C4F9D" w:rsidP="00523BC9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Ви</w:t>
            </w:r>
            <w:r w:rsidR="00135C5B" w:rsidRPr="00445C71">
              <w:rPr>
                <w:b/>
              </w:rPr>
              <w:t>д</w:t>
            </w:r>
            <w:r>
              <w:rPr>
                <w:b/>
              </w:rPr>
              <w:t>ы</w:t>
            </w:r>
            <w:r w:rsidR="00135C5B" w:rsidRPr="00445C71">
              <w:rPr>
                <w:b/>
              </w:rPr>
              <w:t xml:space="preserve"> деятельности</w:t>
            </w:r>
            <w:r w:rsidR="00523BC9">
              <w:rPr>
                <w:b/>
              </w:rPr>
              <w:t xml:space="preserve"> и</w:t>
            </w:r>
          </w:p>
          <w:p w:rsidR="00A37C48" w:rsidRPr="00445C71" w:rsidRDefault="007029A9" w:rsidP="00523BC9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проводимые</w:t>
            </w:r>
            <w:r w:rsidR="00A37C48">
              <w:rPr>
                <w:b/>
              </w:rPr>
              <w:t xml:space="preserve"> мероприятия по данн</w:t>
            </w:r>
            <w:r w:rsidR="00523BC9">
              <w:rPr>
                <w:b/>
              </w:rPr>
              <w:t>ому</w:t>
            </w:r>
            <w:r w:rsidR="00A37C48">
              <w:rPr>
                <w:b/>
              </w:rPr>
              <w:t xml:space="preserve"> вид</w:t>
            </w:r>
            <w:r w:rsidR="00523BC9">
              <w:rPr>
                <w:b/>
              </w:rPr>
              <w:t>у</w:t>
            </w:r>
          </w:p>
          <w:p w:rsidR="00E95B5D" w:rsidRPr="002A517A" w:rsidRDefault="00E95B5D" w:rsidP="00135C5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260" w:type="dxa"/>
            <w:vAlign w:val="center"/>
          </w:tcPr>
          <w:p w:rsidR="004F58C6" w:rsidRPr="002A517A" w:rsidRDefault="00135C5B" w:rsidP="00B56825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Подтверждающие документы</w:t>
            </w:r>
          </w:p>
        </w:tc>
        <w:tc>
          <w:tcPr>
            <w:tcW w:w="1560" w:type="dxa"/>
            <w:vAlign w:val="center"/>
          </w:tcPr>
          <w:p w:rsidR="00A37C48" w:rsidRDefault="00A37C48" w:rsidP="00A37C48">
            <w:pPr>
              <w:widowControl w:val="0"/>
              <w:suppressAutoHyphens/>
              <w:spacing w:before="120" w:after="120" w:line="240" w:lineRule="auto"/>
              <w:contextualSpacing/>
              <w:jc w:val="center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>Количество баллов</w:t>
            </w:r>
            <w:r>
              <w:rPr>
                <w:rFonts w:eastAsia="Calibri"/>
                <w:b/>
                <w:szCs w:val="24"/>
                <w:lang w:eastAsia="en-US"/>
              </w:rPr>
              <w:br/>
              <w:t>(оценивает</w:t>
            </w:r>
          </w:p>
          <w:p w:rsidR="004F58C6" w:rsidRPr="002A517A" w:rsidRDefault="00A37C48" w:rsidP="00A37C48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>специалист</w:t>
            </w:r>
          </w:p>
        </w:tc>
      </w:tr>
      <w:tr w:rsidR="004F58C6" w:rsidRPr="00135C5B" w:rsidTr="00E95B5D">
        <w:trPr>
          <w:trHeight w:val="2024"/>
        </w:trPr>
        <w:tc>
          <w:tcPr>
            <w:tcW w:w="708" w:type="dxa"/>
            <w:shd w:val="clear" w:color="auto" w:fill="auto"/>
          </w:tcPr>
          <w:p w:rsidR="004F58C6" w:rsidRPr="00135C5B" w:rsidRDefault="004F58C6" w:rsidP="00F34C1E">
            <w:pPr>
              <w:suppressAutoHyphens/>
              <w:spacing w:after="0" w:line="240" w:lineRule="auto"/>
              <w:jc w:val="center"/>
            </w:pPr>
            <w:r w:rsidRPr="00135C5B">
              <w:t>4.</w:t>
            </w:r>
            <w:r w:rsidR="00F34C1E" w:rsidRPr="00135C5B">
              <w:t>1</w:t>
            </w:r>
          </w:p>
        </w:tc>
        <w:tc>
          <w:tcPr>
            <w:tcW w:w="3970" w:type="dxa"/>
            <w:shd w:val="clear" w:color="auto" w:fill="auto"/>
          </w:tcPr>
          <w:p w:rsidR="004F58C6" w:rsidRPr="00135C5B" w:rsidRDefault="002C276B" w:rsidP="00B56825">
            <w:pPr>
              <w:suppressAutoHyphens/>
              <w:spacing w:after="0" w:line="240" w:lineRule="auto"/>
            </w:pPr>
            <w:r>
              <w:t xml:space="preserve">Организация различных </w:t>
            </w:r>
            <w:proofErr w:type="gramStart"/>
            <w:r>
              <w:t>видов  методической</w:t>
            </w:r>
            <w:proofErr w:type="gramEnd"/>
            <w:r>
              <w:t xml:space="preserve"> деятельности </w:t>
            </w:r>
            <w:r w:rsidR="003C4F7B">
              <w:t xml:space="preserve"> для педагогических работников ОУ</w:t>
            </w:r>
            <w:r w:rsidR="004F58C6" w:rsidRPr="00135C5B">
              <w:t xml:space="preserve"> </w:t>
            </w:r>
          </w:p>
          <w:p w:rsidR="004F58C6" w:rsidRPr="00135C5B" w:rsidRDefault="004F58C6" w:rsidP="004F58C6">
            <w:pPr>
              <w:suppressAutoHyphens/>
              <w:spacing w:after="0" w:line="240" w:lineRule="auto"/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F34C1E" w:rsidRPr="00135C5B" w:rsidRDefault="00F34C1E" w:rsidP="00F34C1E">
            <w:pPr>
              <w:suppressAutoHyphens/>
              <w:spacing w:after="0" w:line="240" w:lineRule="auto"/>
            </w:pPr>
            <w:r w:rsidRPr="00135C5B">
              <w:t xml:space="preserve">- </w:t>
            </w:r>
            <w:proofErr w:type="gramStart"/>
            <w:r w:rsidRPr="00135C5B">
              <w:t xml:space="preserve">аналитическая </w:t>
            </w:r>
            <w:r w:rsidR="00354F07">
              <w:t xml:space="preserve"> деятельность</w:t>
            </w:r>
            <w:proofErr w:type="gramEnd"/>
            <w:r w:rsidR="00354F07">
              <w:t xml:space="preserve"> </w:t>
            </w:r>
            <w:r w:rsidRPr="00135C5B">
              <w:t>(</w:t>
            </w:r>
            <w:r w:rsidR="002C276B">
              <w:t xml:space="preserve">содействие  в </w:t>
            </w:r>
            <w:r w:rsidR="008137D7">
              <w:t>проведени</w:t>
            </w:r>
            <w:r w:rsidR="002C276B">
              <w:t>и</w:t>
            </w:r>
            <w:r w:rsidR="008137D7">
              <w:t xml:space="preserve"> </w:t>
            </w:r>
            <w:r w:rsidRPr="00135C5B">
              <w:t>мониторинг</w:t>
            </w:r>
            <w:r w:rsidR="008137D7">
              <w:t>ов</w:t>
            </w:r>
            <w:r w:rsidRPr="00135C5B">
              <w:t xml:space="preserve">  достижений </w:t>
            </w:r>
            <w:r w:rsidR="002C276B">
              <w:t>учащихся, профессиональных достижений педагогов</w:t>
            </w:r>
            <w:r w:rsidRPr="00135C5B">
              <w:t xml:space="preserve">, </w:t>
            </w:r>
            <w:r w:rsidR="008137D7">
              <w:t xml:space="preserve">мониторингов </w:t>
            </w:r>
            <w:r w:rsidRPr="00135C5B">
              <w:t xml:space="preserve">использования </w:t>
            </w:r>
            <w:r w:rsidR="002C276B">
              <w:t xml:space="preserve"> ими </w:t>
            </w:r>
            <w:r w:rsidRPr="00135C5B">
              <w:t>современных технологий</w:t>
            </w:r>
            <w:r w:rsidR="002D091D">
              <w:t>, мониторингов профессиональных дефицитов педагогов</w:t>
            </w:r>
            <w:r w:rsidRPr="00135C5B">
              <w:t xml:space="preserve"> и др.) – </w:t>
            </w:r>
            <w:r w:rsidR="002D091D">
              <w:t>3</w:t>
            </w:r>
            <w:r w:rsidRPr="00135C5B">
              <w:t xml:space="preserve"> балл</w:t>
            </w:r>
            <w:r w:rsidR="00232D0A">
              <w:t>а</w:t>
            </w:r>
          </w:p>
          <w:p w:rsidR="00F34C1E" w:rsidRPr="00135C5B" w:rsidRDefault="00F34C1E" w:rsidP="00F34C1E">
            <w:pPr>
              <w:suppressAutoHyphens/>
              <w:spacing w:after="0" w:line="240" w:lineRule="auto"/>
            </w:pPr>
            <w:r w:rsidRPr="00135C5B">
              <w:t>- консультационная</w:t>
            </w:r>
            <w:r w:rsidR="00354F07">
              <w:t xml:space="preserve"> деятельность</w:t>
            </w:r>
            <w:r w:rsidRPr="00135C5B">
              <w:t xml:space="preserve"> (беседы, индивидуальное консультирование и др.)</w:t>
            </w:r>
            <w:r w:rsidR="00135C5B" w:rsidRPr="00135C5B">
              <w:t xml:space="preserve"> -</w:t>
            </w:r>
            <w:r w:rsidRPr="00135C5B">
              <w:t xml:space="preserve"> </w:t>
            </w:r>
            <w:r w:rsidR="002D091D">
              <w:t>3</w:t>
            </w:r>
            <w:r w:rsidRPr="00135C5B">
              <w:t xml:space="preserve"> балл</w:t>
            </w:r>
            <w:r w:rsidR="00232D0A">
              <w:t>а</w:t>
            </w:r>
          </w:p>
          <w:p w:rsidR="004F58C6" w:rsidRPr="00135C5B" w:rsidRDefault="004F58C6" w:rsidP="00354F07">
            <w:pPr>
              <w:suppressAutoHyphens/>
              <w:spacing w:after="0" w:line="240" w:lineRule="auto"/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135C5B" w:rsidRPr="00135C5B" w:rsidRDefault="002D091D" w:rsidP="00230893">
            <w:pPr>
              <w:suppressAutoHyphens/>
              <w:spacing w:after="0" w:line="240" w:lineRule="auto"/>
            </w:pPr>
            <w:r>
              <w:t xml:space="preserve">       </w:t>
            </w:r>
            <w:r w:rsidR="00135C5B" w:rsidRPr="00135C5B">
              <w:t>П</w:t>
            </w:r>
            <w:r w:rsidR="00230893">
              <w:t>лан</w:t>
            </w:r>
            <w:r w:rsidR="00135C5B" w:rsidRPr="00135C5B">
              <w:t xml:space="preserve"> работы </w:t>
            </w:r>
          </w:p>
          <w:p w:rsidR="006300D1" w:rsidRPr="00135C5B" w:rsidRDefault="006300D1" w:rsidP="00135C5B">
            <w:pPr>
              <w:suppressAutoHyphens/>
              <w:spacing w:after="0" w:line="240" w:lineRule="auto"/>
              <w:jc w:val="both"/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4F58C6" w:rsidRDefault="006300D1" w:rsidP="00232D0A">
            <w:pPr>
              <w:suppressAutoHyphens/>
              <w:spacing w:after="0" w:line="240" w:lineRule="auto"/>
              <w:jc w:val="center"/>
            </w:pPr>
            <w:r w:rsidRPr="00135C5B">
              <w:t xml:space="preserve">Баллы считаются по принципу </w:t>
            </w:r>
          </w:p>
          <w:p w:rsidR="00232D0A" w:rsidRPr="00135C5B" w:rsidRDefault="00232D0A" w:rsidP="00232D0A">
            <w:pPr>
              <w:suppressAutoHyphens/>
              <w:spacing w:after="0" w:line="240" w:lineRule="auto"/>
              <w:jc w:val="center"/>
            </w:pPr>
            <w:r>
              <w:t>накопления</w:t>
            </w:r>
          </w:p>
        </w:tc>
      </w:tr>
    </w:tbl>
    <w:p w:rsidR="00C7160B" w:rsidRDefault="00C7160B" w:rsidP="00C7160B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A37C48" w:rsidRDefault="00A37C48" w:rsidP="00A37C48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</w:t>
      </w:r>
      <w:r w:rsidRPr="003E307D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4.2</w:t>
      </w:r>
    </w:p>
    <w:p w:rsidR="00A37C48" w:rsidRDefault="00A37C48" w:rsidP="00C7160B">
      <w:pPr>
        <w:spacing w:after="0" w:line="192" w:lineRule="auto"/>
        <w:jc w:val="center"/>
        <w:rPr>
          <w:b/>
          <w:i/>
          <w:sz w:val="24"/>
          <w:szCs w:val="24"/>
        </w:rPr>
      </w:pPr>
    </w:p>
    <w:tbl>
      <w:tblPr>
        <w:tblW w:w="1587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3970"/>
        <w:gridCol w:w="6379"/>
        <w:gridCol w:w="3260"/>
        <w:gridCol w:w="1560"/>
      </w:tblGrid>
      <w:tr w:rsidR="0097601D" w:rsidRPr="003E307D" w:rsidTr="007A15F9">
        <w:trPr>
          <w:trHeight w:val="1478"/>
        </w:trPr>
        <w:tc>
          <w:tcPr>
            <w:tcW w:w="708" w:type="dxa"/>
            <w:shd w:val="clear" w:color="auto" w:fill="auto"/>
            <w:vAlign w:val="center"/>
          </w:tcPr>
          <w:p w:rsidR="0097601D" w:rsidRPr="00821BE2" w:rsidRDefault="0097601D" w:rsidP="0097601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821BE2">
              <w:rPr>
                <w:b/>
              </w:rPr>
              <w:lastRenderedPageBreak/>
              <w:t>№</w:t>
            </w:r>
          </w:p>
          <w:p w:rsidR="0097601D" w:rsidRPr="00821BE2" w:rsidRDefault="0097601D" w:rsidP="0097601D">
            <w:pPr>
              <w:pStyle w:val="a3"/>
              <w:snapToGrid w:val="0"/>
              <w:spacing w:before="12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21BE2">
              <w:rPr>
                <w:rFonts w:ascii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3970" w:type="dxa"/>
            <w:shd w:val="clear" w:color="auto" w:fill="auto"/>
            <w:vAlign w:val="center"/>
          </w:tcPr>
          <w:p w:rsidR="0097601D" w:rsidRPr="00821BE2" w:rsidRDefault="0097601D" w:rsidP="0097601D">
            <w:pPr>
              <w:suppressAutoHyphens/>
              <w:spacing w:after="0" w:line="240" w:lineRule="auto"/>
              <w:jc w:val="center"/>
            </w:pPr>
            <w:r w:rsidRPr="00821BE2">
              <w:rPr>
                <w:b/>
              </w:rPr>
              <w:t>Критерии оценки</w:t>
            </w:r>
          </w:p>
        </w:tc>
        <w:tc>
          <w:tcPr>
            <w:tcW w:w="6379" w:type="dxa"/>
            <w:vAlign w:val="center"/>
          </w:tcPr>
          <w:p w:rsidR="004852EA" w:rsidRDefault="000F00F6" w:rsidP="000F00F6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Показатели</w:t>
            </w:r>
          </w:p>
          <w:p w:rsidR="0018555C" w:rsidRPr="002A517A" w:rsidRDefault="0018555C" w:rsidP="000F00F6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260" w:type="dxa"/>
            <w:vAlign w:val="center"/>
          </w:tcPr>
          <w:p w:rsidR="0097601D" w:rsidRDefault="0018555C" w:rsidP="0097601D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Подтверждающие</w:t>
            </w:r>
          </w:p>
          <w:p w:rsidR="0018555C" w:rsidRPr="002A517A" w:rsidRDefault="0018555C" w:rsidP="0097601D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документы</w:t>
            </w:r>
          </w:p>
        </w:tc>
        <w:tc>
          <w:tcPr>
            <w:tcW w:w="1560" w:type="dxa"/>
            <w:vAlign w:val="center"/>
          </w:tcPr>
          <w:p w:rsidR="0097601D" w:rsidRDefault="0097601D" w:rsidP="0097601D">
            <w:pPr>
              <w:widowControl w:val="0"/>
              <w:suppressAutoHyphens/>
              <w:spacing w:before="120" w:after="120" w:line="240" w:lineRule="auto"/>
              <w:contextualSpacing/>
              <w:jc w:val="center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>Количество баллов</w:t>
            </w:r>
            <w:r>
              <w:rPr>
                <w:rFonts w:eastAsia="Calibri"/>
                <w:b/>
                <w:szCs w:val="24"/>
                <w:lang w:eastAsia="en-US"/>
              </w:rPr>
              <w:br/>
              <w:t>(оценивает</w:t>
            </w:r>
          </w:p>
          <w:p w:rsidR="0097601D" w:rsidRPr="002A517A" w:rsidRDefault="0097601D" w:rsidP="0097601D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>специалист</w:t>
            </w:r>
          </w:p>
        </w:tc>
      </w:tr>
      <w:tr w:rsidR="0097601D" w:rsidRPr="003E307D" w:rsidTr="007A15F9">
        <w:trPr>
          <w:trHeight w:val="2024"/>
        </w:trPr>
        <w:tc>
          <w:tcPr>
            <w:tcW w:w="708" w:type="dxa"/>
            <w:shd w:val="clear" w:color="auto" w:fill="auto"/>
          </w:tcPr>
          <w:p w:rsidR="0097601D" w:rsidRDefault="0097601D" w:rsidP="0097601D">
            <w:pPr>
              <w:suppressAutoHyphens/>
              <w:spacing w:after="0" w:line="240" w:lineRule="auto"/>
              <w:jc w:val="center"/>
            </w:pPr>
            <w:r>
              <w:t>4.2</w:t>
            </w:r>
          </w:p>
        </w:tc>
        <w:tc>
          <w:tcPr>
            <w:tcW w:w="3970" w:type="dxa"/>
            <w:shd w:val="clear" w:color="auto" w:fill="auto"/>
          </w:tcPr>
          <w:p w:rsidR="0097601D" w:rsidRPr="00934A8B" w:rsidRDefault="0097601D" w:rsidP="00894617">
            <w:pPr>
              <w:suppressAutoHyphens/>
              <w:spacing w:after="0" w:line="240" w:lineRule="auto"/>
              <w:ind w:left="47"/>
            </w:pPr>
            <w:r w:rsidRPr="00934A8B">
              <w:t xml:space="preserve">Доля педагогических работников, получивших адресную помощь педагога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00F6" w:rsidRPr="0018555C" w:rsidRDefault="0018555C" w:rsidP="00354F07">
            <w:pPr>
              <w:suppressAutoHyphens/>
              <w:spacing w:after="0" w:line="240" w:lineRule="auto"/>
              <w:rPr>
                <w:iCs/>
              </w:rPr>
            </w:pPr>
            <w:r>
              <w:rPr>
                <w:b/>
                <w:iCs/>
              </w:rPr>
              <w:t xml:space="preserve">    </w:t>
            </w:r>
            <w:r w:rsidRPr="0018555C">
              <w:rPr>
                <w:iCs/>
              </w:rPr>
              <w:t>1.</w:t>
            </w:r>
            <w:r w:rsidR="000F00F6" w:rsidRPr="0018555C">
              <w:rPr>
                <w:iCs/>
              </w:rPr>
              <w:t>Указать общее количество педагогических работников</w:t>
            </w:r>
            <w:r w:rsidR="00354F07">
              <w:rPr>
                <w:iCs/>
              </w:rPr>
              <w:t xml:space="preserve"> </w:t>
            </w:r>
            <w:r w:rsidR="000F00F6" w:rsidRPr="0018555C">
              <w:rPr>
                <w:iCs/>
              </w:rPr>
              <w:t xml:space="preserve">в   образовательной  </w:t>
            </w:r>
            <w:r w:rsidRPr="0018555C">
              <w:rPr>
                <w:iCs/>
              </w:rPr>
              <w:t xml:space="preserve"> </w:t>
            </w:r>
            <w:r w:rsidR="000F00F6" w:rsidRPr="0018555C">
              <w:rPr>
                <w:iCs/>
              </w:rPr>
              <w:t>организации</w:t>
            </w:r>
          </w:p>
          <w:p w:rsidR="000F00F6" w:rsidRPr="0018555C" w:rsidRDefault="0018555C" w:rsidP="000F00F6">
            <w:pPr>
              <w:suppressAutoHyphens/>
              <w:spacing w:after="0" w:line="240" w:lineRule="auto"/>
            </w:pPr>
            <w:r w:rsidRPr="0018555C">
              <w:t xml:space="preserve">    2.</w:t>
            </w:r>
            <w:r w:rsidR="000F00F6" w:rsidRPr="0018555C">
              <w:t>Указать название конкретной проблемы, по которой     оказана адресная помощь</w:t>
            </w:r>
            <w:r w:rsidRPr="0018555C">
              <w:t xml:space="preserve"> и формы </w:t>
            </w:r>
            <w:r w:rsidR="000F00F6" w:rsidRPr="0018555C">
              <w:t>оказания адресной помощи</w:t>
            </w:r>
          </w:p>
          <w:p w:rsidR="0018555C" w:rsidRPr="0018555C" w:rsidRDefault="0018555C" w:rsidP="000F00F6">
            <w:pPr>
              <w:suppressAutoHyphens/>
              <w:spacing w:after="0" w:line="240" w:lineRule="auto"/>
            </w:pPr>
            <w:r w:rsidRPr="0018555C">
              <w:rPr>
                <w:iCs/>
              </w:rPr>
              <w:t xml:space="preserve">    3. Указать количество педагогических работников, получивших адресную помощь</w:t>
            </w:r>
            <w:r w:rsidR="004C3E2D">
              <w:rPr>
                <w:iCs/>
              </w:rPr>
              <w:t xml:space="preserve"> </w:t>
            </w:r>
            <w:r w:rsidR="003A0F71">
              <w:rPr>
                <w:iCs/>
              </w:rPr>
              <w:t>по конкретной проблеме</w:t>
            </w:r>
          </w:p>
          <w:p w:rsidR="0018555C" w:rsidRDefault="0018555C" w:rsidP="0018555C">
            <w:pPr>
              <w:suppressAutoHyphens/>
              <w:spacing w:after="0" w:line="240" w:lineRule="auto"/>
              <w:jc w:val="both"/>
            </w:pPr>
            <w:r>
              <w:t xml:space="preserve">Более – </w:t>
            </w:r>
            <w:r w:rsidR="00894617">
              <w:t>6</w:t>
            </w:r>
            <w:r>
              <w:t>0 % - 5 б.</w:t>
            </w:r>
          </w:p>
          <w:p w:rsidR="0018555C" w:rsidRDefault="0018555C" w:rsidP="0018555C">
            <w:pPr>
              <w:suppressAutoHyphens/>
              <w:spacing w:after="0" w:line="240" w:lineRule="auto"/>
              <w:jc w:val="both"/>
            </w:pPr>
            <w:r>
              <w:t xml:space="preserve">Более </w:t>
            </w:r>
            <w:r w:rsidR="00894617">
              <w:t>5</w:t>
            </w:r>
            <w:r>
              <w:t>0 % - 4 б.</w:t>
            </w:r>
          </w:p>
          <w:p w:rsidR="0018555C" w:rsidRDefault="0018555C" w:rsidP="0018555C">
            <w:pPr>
              <w:suppressAutoHyphens/>
              <w:spacing w:after="0" w:line="240" w:lineRule="auto"/>
              <w:jc w:val="both"/>
            </w:pPr>
            <w:r>
              <w:t xml:space="preserve">Более </w:t>
            </w:r>
            <w:r w:rsidR="00894617">
              <w:t>4</w:t>
            </w:r>
            <w:r>
              <w:t>0% - 3 б.</w:t>
            </w:r>
          </w:p>
          <w:p w:rsidR="0018555C" w:rsidRDefault="0018555C" w:rsidP="0018555C">
            <w:pPr>
              <w:suppressAutoHyphens/>
              <w:spacing w:after="0" w:line="240" w:lineRule="auto"/>
              <w:jc w:val="both"/>
            </w:pPr>
            <w:r>
              <w:t xml:space="preserve">Более </w:t>
            </w:r>
            <w:r w:rsidR="00894617">
              <w:t>3</w:t>
            </w:r>
            <w:r>
              <w:t>0</w:t>
            </w:r>
            <w:proofErr w:type="gramStart"/>
            <w:r>
              <w:t>%  -</w:t>
            </w:r>
            <w:proofErr w:type="gramEnd"/>
            <w:r>
              <w:t xml:space="preserve"> 2 б.</w:t>
            </w:r>
          </w:p>
          <w:p w:rsidR="0018555C" w:rsidRDefault="0018555C" w:rsidP="0018555C">
            <w:pPr>
              <w:suppressAutoHyphens/>
              <w:spacing w:after="0" w:line="240" w:lineRule="auto"/>
              <w:jc w:val="both"/>
            </w:pPr>
            <w:r>
              <w:t xml:space="preserve">Более </w:t>
            </w:r>
            <w:r w:rsidR="00894617">
              <w:t>2</w:t>
            </w:r>
            <w:r>
              <w:t>0% - 1б.</w:t>
            </w:r>
          </w:p>
          <w:p w:rsidR="0018555C" w:rsidRDefault="0018555C" w:rsidP="0018555C">
            <w:pPr>
              <w:suppressAutoHyphens/>
              <w:spacing w:after="0" w:line="240" w:lineRule="auto"/>
              <w:jc w:val="both"/>
            </w:pPr>
            <w:r>
              <w:t xml:space="preserve">Менее </w:t>
            </w:r>
            <w:r w:rsidR="00894617">
              <w:t>1</w:t>
            </w:r>
            <w:r>
              <w:t>0% - 0 б.</w:t>
            </w:r>
          </w:p>
          <w:p w:rsidR="0097601D" w:rsidRPr="00934A8B" w:rsidRDefault="000F00F6" w:rsidP="000F00F6">
            <w:pPr>
              <w:suppressAutoHyphens/>
              <w:spacing w:after="0" w:line="240" w:lineRule="auto"/>
              <w:jc w:val="center"/>
            </w:pPr>
            <w:r>
              <w:rPr>
                <w:b/>
              </w:rPr>
              <w:t xml:space="preserve">      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038FC" w:rsidRPr="00135C5B" w:rsidRDefault="00C038FC" w:rsidP="00C038FC">
            <w:pPr>
              <w:suppressAutoHyphens/>
              <w:spacing w:after="0" w:line="240" w:lineRule="auto"/>
            </w:pPr>
            <w:r w:rsidRPr="00135C5B">
              <w:t>П</w:t>
            </w:r>
            <w:r>
              <w:t>лан</w:t>
            </w:r>
            <w:r w:rsidRPr="00135C5B">
              <w:t xml:space="preserve"> </w:t>
            </w:r>
            <w:proofErr w:type="gramStart"/>
            <w:r w:rsidRPr="00135C5B">
              <w:t xml:space="preserve">работы </w:t>
            </w:r>
            <w:r w:rsidR="007029A9">
              <w:t>,</w:t>
            </w:r>
            <w:proofErr w:type="gramEnd"/>
            <w:r w:rsidR="007029A9">
              <w:t xml:space="preserve"> журнал консультаций, отзывы коллег</w:t>
            </w:r>
          </w:p>
          <w:p w:rsidR="0097601D" w:rsidRPr="00934A8B" w:rsidRDefault="0097601D" w:rsidP="00C038FC">
            <w:pPr>
              <w:suppressAutoHyphens/>
              <w:spacing w:after="0" w:line="240" w:lineRule="auto"/>
              <w:jc w:val="both"/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97601D" w:rsidRPr="009414A7" w:rsidRDefault="0097601D" w:rsidP="0097601D">
            <w:pPr>
              <w:suppressAutoHyphens/>
              <w:spacing w:after="0" w:line="240" w:lineRule="auto"/>
              <w:jc w:val="center"/>
            </w:pPr>
            <w:r>
              <w:rPr>
                <w:b/>
              </w:rPr>
              <w:t>Баллы считаются по принципу поглощения</w:t>
            </w:r>
          </w:p>
        </w:tc>
      </w:tr>
    </w:tbl>
    <w:p w:rsidR="00A37C48" w:rsidRDefault="00A37C48" w:rsidP="00C7160B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A37C48" w:rsidRPr="00894617" w:rsidRDefault="00894617" w:rsidP="00C7160B">
      <w:pPr>
        <w:spacing w:after="0" w:line="192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</w:t>
      </w:r>
    </w:p>
    <w:p w:rsidR="00485638" w:rsidRDefault="00F34C1E" w:rsidP="00C7160B">
      <w:pPr>
        <w:spacing w:after="0" w:line="192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                                                                            </w:t>
      </w:r>
      <w:r w:rsidR="00A37C48">
        <w:rPr>
          <w:b/>
          <w:i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b/>
          <w:i/>
          <w:sz w:val="24"/>
          <w:szCs w:val="24"/>
        </w:rPr>
        <w:t xml:space="preserve"> Таблица 4.3</w:t>
      </w:r>
    </w:p>
    <w:tbl>
      <w:tblPr>
        <w:tblW w:w="16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964"/>
        <w:gridCol w:w="6379"/>
        <w:gridCol w:w="3260"/>
        <w:gridCol w:w="1712"/>
      </w:tblGrid>
      <w:tr w:rsidR="0097601D" w:rsidRPr="00545108" w:rsidTr="00F45471">
        <w:trPr>
          <w:trHeight w:val="705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7601D" w:rsidRPr="00821BE2" w:rsidRDefault="0097601D" w:rsidP="0097601D">
            <w:pPr>
              <w:tabs>
                <w:tab w:val="center" w:pos="4677"/>
                <w:tab w:val="right" w:pos="9355"/>
              </w:tabs>
              <w:spacing w:after="120" w:line="240" w:lineRule="auto"/>
              <w:contextualSpacing/>
              <w:jc w:val="center"/>
              <w:rPr>
                <w:b/>
              </w:rPr>
            </w:pPr>
            <w:r w:rsidRPr="00821BE2">
              <w:rPr>
                <w:b/>
              </w:rPr>
              <w:t>№</w:t>
            </w:r>
          </w:p>
          <w:p w:rsidR="0097601D" w:rsidRPr="00821BE2" w:rsidRDefault="0097601D" w:rsidP="0097601D">
            <w:pPr>
              <w:pStyle w:val="a3"/>
              <w:snapToGrid w:val="0"/>
              <w:spacing w:before="0" w:after="12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21BE2">
              <w:rPr>
                <w:rFonts w:ascii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97601D" w:rsidRPr="00821BE2" w:rsidRDefault="0097601D" w:rsidP="0097601D">
            <w:pPr>
              <w:spacing w:after="120" w:line="240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821BE2">
              <w:rPr>
                <w:b/>
              </w:rPr>
              <w:t>Критерии оценки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7601D" w:rsidRPr="00821BE2" w:rsidRDefault="0097601D" w:rsidP="0097601D">
            <w:pPr>
              <w:spacing w:after="120" w:line="240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Наименование мероприятия, форма проведения, уровень, год</w:t>
            </w:r>
          </w:p>
          <w:p w:rsidR="0097601D" w:rsidRPr="00821BE2" w:rsidRDefault="0097601D" w:rsidP="0097601D">
            <w:pPr>
              <w:spacing w:after="120" w:line="240" w:lineRule="auto"/>
              <w:contextualSpacing/>
              <w:jc w:val="center"/>
              <w:rPr>
                <w:rFonts w:eastAsia="Calibri"/>
                <w:i/>
                <w:lang w:eastAsia="en-US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97601D" w:rsidRDefault="0097601D" w:rsidP="0097601D">
            <w:pPr>
              <w:spacing w:after="120" w:line="240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821BE2">
              <w:rPr>
                <w:rFonts w:eastAsia="Calibri"/>
                <w:b/>
                <w:lang w:eastAsia="en-US"/>
              </w:rPr>
              <w:t xml:space="preserve">Подтверждающие документы </w:t>
            </w:r>
          </w:p>
          <w:p w:rsidR="0097601D" w:rsidRPr="00821BE2" w:rsidRDefault="0097601D" w:rsidP="0097601D">
            <w:pPr>
              <w:spacing w:after="120" w:line="240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712" w:type="dxa"/>
            <w:vAlign w:val="center"/>
          </w:tcPr>
          <w:p w:rsidR="0097601D" w:rsidRDefault="0097601D" w:rsidP="0097601D">
            <w:pPr>
              <w:widowControl w:val="0"/>
              <w:suppressAutoHyphens/>
              <w:spacing w:before="120" w:after="120" w:line="240" w:lineRule="auto"/>
              <w:contextualSpacing/>
              <w:jc w:val="center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>Количество баллов</w:t>
            </w:r>
            <w:r>
              <w:rPr>
                <w:rFonts w:eastAsia="Calibri"/>
                <w:b/>
                <w:szCs w:val="24"/>
                <w:lang w:eastAsia="en-US"/>
              </w:rPr>
              <w:br/>
              <w:t>(оценивает</w:t>
            </w:r>
          </w:p>
          <w:p w:rsidR="0097601D" w:rsidRPr="002A517A" w:rsidRDefault="0097601D" w:rsidP="0097601D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>специалист</w:t>
            </w:r>
          </w:p>
        </w:tc>
      </w:tr>
      <w:tr w:rsidR="0097601D" w:rsidRPr="00545108" w:rsidTr="007A15F9">
        <w:trPr>
          <w:trHeight w:val="553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7601D" w:rsidRPr="004841BD" w:rsidRDefault="0097601D" w:rsidP="0097601D">
            <w:pPr>
              <w:tabs>
                <w:tab w:val="left" w:pos="567"/>
              </w:tabs>
              <w:spacing w:after="120" w:line="24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4.3</w:t>
            </w:r>
          </w:p>
        </w:tc>
        <w:tc>
          <w:tcPr>
            <w:tcW w:w="3964" w:type="dxa"/>
            <w:shd w:val="clear" w:color="auto" w:fill="auto"/>
          </w:tcPr>
          <w:p w:rsidR="0097601D" w:rsidRPr="00821BE2" w:rsidRDefault="0097601D" w:rsidP="0097601D">
            <w:pPr>
              <w:tabs>
                <w:tab w:val="left" w:pos="567"/>
              </w:tabs>
              <w:spacing w:after="120"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Организация подготовки к прохождению аттестации и консультирование по вопросам педагогических работников образовательного учреждения</w:t>
            </w:r>
          </w:p>
        </w:tc>
        <w:tc>
          <w:tcPr>
            <w:tcW w:w="6379" w:type="dxa"/>
            <w:shd w:val="clear" w:color="auto" w:fill="auto"/>
          </w:tcPr>
          <w:p w:rsidR="0097601D" w:rsidRDefault="0097601D" w:rsidP="0097601D">
            <w:pPr>
              <w:tabs>
                <w:tab w:val="left" w:pos="4403"/>
              </w:tabs>
              <w:spacing w:after="120"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-проводится систематически   ежегодно не менее 2 раз в год – 5 баллов</w:t>
            </w:r>
          </w:p>
          <w:p w:rsidR="0097601D" w:rsidRDefault="0097601D" w:rsidP="0097601D">
            <w:pPr>
              <w:spacing w:after="120"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-проводится эпизодически   </w:t>
            </w:r>
            <w:proofErr w:type="gramStart"/>
            <w:r>
              <w:rPr>
                <w:rFonts w:eastAsia="Calibri"/>
                <w:lang w:eastAsia="en-US"/>
              </w:rPr>
              <w:t xml:space="preserve">менее </w:t>
            </w:r>
            <w:r w:rsidR="00DB3D34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2</w:t>
            </w:r>
            <w:proofErr w:type="gramEnd"/>
            <w:r>
              <w:rPr>
                <w:rFonts w:eastAsia="Calibri"/>
                <w:lang w:eastAsia="en-US"/>
              </w:rPr>
              <w:t xml:space="preserve"> раз в год– 3 балла</w:t>
            </w:r>
          </w:p>
          <w:p w:rsidR="0097601D" w:rsidRPr="00821BE2" w:rsidRDefault="0097601D" w:rsidP="0097601D">
            <w:pPr>
              <w:spacing w:after="120"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-не проводится – 0 б.</w:t>
            </w:r>
          </w:p>
        </w:tc>
        <w:tc>
          <w:tcPr>
            <w:tcW w:w="3260" w:type="dxa"/>
            <w:shd w:val="clear" w:color="auto" w:fill="auto"/>
          </w:tcPr>
          <w:p w:rsidR="0097601D" w:rsidRDefault="0097601D" w:rsidP="0097601D">
            <w:pPr>
              <w:widowControl w:val="0"/>
              <w:suppressAutoHyphens/>
              <w:spacing w:after="120" w:line="240" w:lineRule="auto"/>
            </w:pPr>
            <w:r w:rsidRPr="00934A8B">
              <w:t>Программ</w:t>
            </w:r>
            <w:r>
              <w:t>ы мероприятий</w:t>
            </w:r>
            <w:r w:rsidR="007029A9">
              <w:t>, план работы</w:t>
            </w:r>
          </w:p>
          <w:p w:rsidR="0097601D" w:rsidRPr="00934A8B" w:rsidRDefault="0097601D" w:rsidP="0097601D">
            <w:pPr>
              <w:widowControl w:val="0"/>
              <w:suppressAutoHyphens/>
              <w:spacing w:after="120" w:line="240" w:lineRule="auto"/>
            </w:pPr>
          </w:p>
        </w:tc>
        <w:tc>
          <w:tcPr>
            <w:tcW w:w="1712" w:type="dxa"/>
          </w:tcPr>
          <w:p w:rsidR="0097601D" w:rsidRPr="00F9382C" w:rsidRDefault="0097601D" w:rsidP="0097601D">
            <w:pPr>
              <w:widowControl w:val="0"/>
              <w:suppressAutoHyphens/>
              <w:spacing w:after="120" w:line="240" w:lineRule="auto"/>
              <w:rPr>
                <w:b/>
              </w:rPr>
            </w:pPr>
            <w:r>
              <w:rPr>
                <w:b/>
              </w:rPr>
              <w:t>Баллы считаются по принципу поглощения</w:t>
            </w:r>
          </w:p>
        </w:tc>
      </w:tr>
    </w:tbl>
    <w:p w:rsidR="00485638" w:rsidRDefault="00485638" w:rsidP="001A03E7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:rsidR="001A03E7" w:rsidRDefault="004C3EE9" w:rsidP="004C3EE9">
      <w:pPr>
        <w:tabs>
          <w:tab w:val="left" w:pos="6705"/>
        </w:tabs>
        <w:spacing w:after="0" w:line="192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:rsidR="00E9450D" w:rsidRPr="006E172D" w:rsidRDefault="00E9450D" w:rsidP="00E9450D">
      <w:pPr>
        <w:spacing w:after="0" w:line="192" w:lineRule="auto"/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5. Передача опыта по применению в образовательной организации авторских учебных и (или) учебно-методических разработок</w:t>
      </w:r>
    </w:p>
    <w:p w:rsidR="00E9450D" w:rsidRDefault="00E9450D" w:rsidP="00E9450D">
      <w:pPr>
        <w:suppressAutoHyphens/>
        <w:spacing w:after="0" w:line="240" w:lineRule="auto"/>
        <w:rPr>
          <w:b/>
          <w:i/>
          <w:sz w:val="24"/>
          <w:szCs w:val="24"/>
        </w:rPr>
      </w:pPr>
    </w:p>
    <w:p w:rsidR="00485638" w:rsidRDefault="00485638" w:rsidP="00880F93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</w:p>
    <w:p w:rsidR="00485638" w:rsidRDefault="00485638" w:rsidP="00485638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</w:t>
      </w:r>
      <w:r w:rsidRPr="003E307D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5.1</w:t>
      </w:r>
    </w:p>
    <w:p w:rsidR="00485638" w:rsidRDefault="00485638" w:rsidP="00485638">
      <w:pPr>
        <w:suppressAutoHyphens/>
        <w:spacing w:after="0" w:line="240" w:lineRule="auto"/>
        <w:jc w:val="center"/>
        <w:rPr>
          <w:b/>
          <w:i/>
          <w:sz w:val="24"/>
          <w:szCs w:val="24"/>
        </w:rPr>
      </w:pPr>
    </w:p>
    <w:tbl>
      <w:tblPr>
        <w:tblW w:w="160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3969"/>
        <w:gridCol w:w="6379"/>
        <w:gridCol w:w="3260"/>
        <w:gridCol w:w="1701"/>
      </w:tblGrid>
      <w:tr w:rsidR="0097601D" w:rsidRPr="00821BE2" w:rsidTr="002F019E">
        <w:trPr>
          <w:trHeight w:val="97"/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01D" w:rsidRPr="00821BE2" w:rsidRDefault="0097601D" w:rsidP="0097601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821BE2">
              <w:rPr>
                <w:b/>
              </w:rPr>
              <w:lastRenderedPageBreak/>
              <w:t>№</w:t>
            </w:r>
          </w:p>
          <w:p w:rsidR="0097601D" w:rsidRPr="00821BE2" w:rsidRDefault="0097601D" w:rsidP="0097601D">
            <w:pPr>
              <w:pStyle w:val="a3"/>
              <w:snapToGrid w:val="0"/>
              <w:spacing w:before="12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21BE2">
              <w:rPr>
                <w:rFonts w:ascii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01D" w:rsidRPr="00821BE2" w:rsidRDefault="0097601D" w:rsidP="0097601D">
            <w:pPr>
              <w:pStyle w:val="a3"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21BE2">
              <w:rPr>
                <w:rFonts w:ascii="Times New Roman" w:hAnsi="Times New Roman"/>
                <w:b/>
                <w:sz w:val="22"/>
                <w:szCs w:val="22"/>
              </w:rPr>
              <w:t>Критерии оценки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01D" w:rsidRPr="00821BE2" w:rsidRDefault="0097601D" w:rsidP="0097601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Тема опыта, уровень, год</w:t>
            </w:r>
          </w:p>
          <w:p w:rsidR="0097601D" w:rsidRPr="00821BE2" w:rsidRDefault="0097601D" w:rsidP="0097601D">
            <w:pPr>
              <w:spacing w:after="0" w:line="240" w:lineRule="auto"/>
              <w:jc w:val="center"/>
              <w:rPr>
                <w:b/>
                <w:i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01D" w:rsidRPr="00821BE2" w:rsidRDefault="0097601D" w:rsidP="0097601D">
            <w:pPr>
              <w:spacing w:after="0" w:line="240" w:lineRule="auto"/>
              <w:jc w:val="center"/>
              <w:rPr>
                <w:b/>
              </w:rPr>
            </w:pPr>
            <w:r w:rsidRPr="00821BE2">
              <w:rPr>
                <w:b/>
              </w:rPr>
              <w:t xml:space="preserve">Подтверждающие документы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601D" w:rsidRDefault="0097601D" w:rsidP="0097601D">
            <w:pPr>
              <w:widowControl w:val="0"/>
              <w:suppressAutoHyphens/>
              <w:spacing w:before="120" w:after="120" w:line="240" w:lineRule="auto"/>
              <w:contextualSpacing/>
              <w:jc w:val="center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>Количество баллов</w:t>
            </w:r>
            <w:r>
              <w:rPr>
                <w:rFonts w:eastAsia="Calibri"/>
                <w:b/>
                <w:szCs w:val="24"/>
                <w:lang w:eastAsia="en-US"/>
              </w:rPr>
              <w:br/>
              <w:t>(оценивает</w:t>
            </w:r>
          </w:p>
          <w:p w:rsidR="0097601D" w:rsidRPr="002A517A" w:rsidRDefault="0097601D" w:rsidP="0097601D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>специалист</w:t>
            </w:r>
          </w:p>
        </w:tc>
      </w:tr>
      <w:tr w:rsidR="0097601D" w:rsidRPr="00821BE2" w:rsidTr="007A15F9">
        <w:trPr>
          <w:trHeight w:val="1061"/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01D" w:rsidRPr="00821BE2" w:rsidRDefault="0097601D" w:rsidP="0097601D">
            <w:pPr>
              <w:pStyle w:val="a3"/>
              <w:snapToGrid w:val="0"/>
              <w:spacing w:before="12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01D" w:rsidRPr="00821BE2" w:rsidRDefault="0097601D" w:rsidP="0097601D">
            <w:pPr>
              <w:pStyle w:val="a3"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Наличие педагогических работников, обобщивших опыт работы (авторские разработки) под руководством педагога на различных уровнях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01D" w:rsidRPr="00821BE2" w:rsidRDefault="0097601D" w:rsidP="0097601D">
            <w:pPr>
              <w:spacing w:after="0" w:line="240" w:lineRule="auto"/>
            </w:pPr>
            <w:r w:rsidRPr="00821BE2">
              <w:t>-</w:t>
            </w:r>
            <w:r>
              <w:t xml:space="preserve"> всероссийский – 5 баллов</w:t>
            </w:r>
          </w:p>
          <w:p w:rsidR="0097601D" w:rsidRPr="00821BE2" w:rsidRDefault="0097601D" w:rsidP="0097601D">
            <w:pPr>
              <w:spacing w:after="0" w:line="240" w:lineRule="auto"/>
            </w:pPr>
            <w:r>
              <w:t>- региональный – 4 балла</w:t>
            </w:r>
          </w:p>
          <w:p w:rsidR="0097601D" w:rsidRPr="00821BE2" w:rsidRDefault="0097601D" w:rsidP="0097601D">
            <w:pPr>
              <w:spacing w:after="0" w:line="240" w:lineRule="auto"/>
            </w:pPr>
            <w:r>
              <w:t>- муниципальный -3 балла</w:t>
            </w:r>
          </w:p>
          <w:p w:rsidR="0097601D" w:rsidRPr="00821BE2" w:rsidRDefault="0097601D" w:rsidP="0097601D">
            <w:pPr>
              <w:spacing w:after="0" w:line="240" w:lineRule="auto"/>
            </w:pPr>
            <w:r w:rsidRPr="00821BE2">
              <w:t>- образовательного учреждения</w:t>
            </w:r>
            <w:r>
              <w:t xml:space="preserve"> – 2 балла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01D" w:rsidRDefault="0097601D" w:rsidP="0097601D">
            <w:pPr>
              <w:widowControl w:val="0"/>
              <w:suppressAutoHyphens/>
              <w:spacing w:after="0" w:line="240" w:lineRule="auto"/>
            </w:pPr>
            <w:r>
              <w:t>Название</w:t>
            </w:r>
            <w:r w:rsidRPr="00934A8B">
              <w:t xml:space="preserve"> </w:t>
            </w:r>
            <w:r>
              <w:t xml:space="preserve">тем обобщенного опыта, </w:t>
            </w:r>
            <w:r w:rsidRPr="00934A8B">
              <w:t>программ, выступлений</w:t>
            </w:r>
            <w:r w:rsidR="007029A9">
              <w:t>, авторские разработки</w:t>
            </w:r>
          </w:p>
          <w:p w:rsidR="0097601D" w:rsidRPr="00934A8B" w:rsidRDefault="0097601D" w:rsidP="0097601D">
            <w:pPr>
              <w:widowControl w:val="0"/>
              <w:suppressAutoHyphens/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1D" w:rsidRPr="00F9382C" w:rsidRDefault="0097601D" w:rsidP="0097601D">
            <w:pPr>
              <w:widowControl w:val="0"/>
              <w:suppressAutoHyphens/>
              <w:spacing w:after="0" w:line="240" w:lineRule="auto"/>
              <w:rPr>
                <w:b/>
              </w:rPr>
            </w:pPr>
            <w:r>
              <w:rPr>
                <w:b/>
              </w:rPr>
              <w:t>Баллы считаются по принципу поглощения</w:t>
            </w:r>
          </w:p>
        </w:tc>
      </w:tr>
    </w:tbl>
    <w:p w:rsidR="00485638" w:rsidRDefault="00485638" w:rsidP="00880F93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:rsidR="00485638" w:rsidRDefault="00485638" w:rsidP="00880F93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:rsidR="00485638" w:rsidRDefault="00485638" w:rsidP="00880F93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Таблица</w:t>
      </w:r>
      <w:r w:rsidRPr="003E307D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5.2-5.6</w:t>
      </w:r>
      <w:r w:rsidR="00880F93">
        <w:rPr>
          <w:b/>
          <w:i/>
          <w:sz w:val="24"/>
          <w:szCs w:val="24"/>
        </w:rPr>
        <w:t xml:space="preserve">                                          </w:t>
      </w:r>
    </w:p>
    <w:tbl>
      <w:tblPr>
        <w:tblW w:w="16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3853"/>
        <w:gridCol w:w="6185"/>
        <w:gridCol w:w="3189"/>
        <w:gridCol w:w="2098"/>
      </w:tblGrid>
      <w:tr w:rsidR="00E33371" w:rsidRPr="00545108" w:rsidTr="006B44AF">
        <w:trPr>
          <w:trHeight w:val="705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E33371" w:rsidRPr="00821BE2" w:rsidRDefault="00E33371" w:rsidP="00E33371">
            <w:pPr>
              <w:tabs>
                <w:tab w:val="center" w:pos="4677"/>
                <w:tab w:val="right" w:pos="9355"/>
              </w:tabs>
              <w:spacing w:after="120" w:line="240" w:lineRule="auto"/>
              <w:contextualSpacing/>
              <w:jc w:val="center"/>
              <w:rPr>
                <w:b/>
              </w:rPr>
            </w:pPr>
            <w:r w:rsidRPr="00821BE2">
              <w:rPr>
                <w:b/>
              </w:rPr>
              <w:t>№</w:t>
            </w:r>
          </w:p>
          <w:p w:rsidR="00E33371" w:rsidRPr="00821BE2" w:rsidRDefault="00E33371" w:rsidP="00E33371">
            <w:pPr>
              <w:pStyle w:val="a3"/>
              <w:snapToGrid w:val="0"/>
              <w:spacing w:before="0" w:after="12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21BE2">
              <w:rPr>
                <w:rFonts w:ascii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E33371" w:rsidRPr="00821BE2" w:rsidRDefault="00E33371" w:rsidP="00E33371">
            <w:pPr>
              <w:spacing w:after="120" w:line="240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821BE2">
              <w:rPr>
                <w:b/>
              </w:rPr>
              <w:t>Критерии оценки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E33371" w:rsidRPr="00821BE2" w:rsidRDefault="00E33371" w:rsidP="00E33371">
            <w:pPr>
              <w:spacing w:after="120" w:line="240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Наименование мероприятия, форма проведения, уровень, год</w:t>
            </w:r>
          </w:p>
          <w:p w:rsidR="00E33371" w:rsidRPr="00821BE2" w:rsidRDefault="00E33371" w:rsidP="00E33371">
            <w:pPr>
              <w:spacing w:after="120" w:line="240" w:lineRule="auto"/>
              <w:contextualSpacing/>
              <w:jc w:val="center"/>
              <w:rPr>
                <w:rFonts w:eastAsia="Calibri"/>
                <w:i/>
                <w:lang w:eastAsia="en-US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33371" w:rsidRDefault="00E33371" w:rsidP="00E33371">
            <w:pPr>
              <w:spacing w:after="120" w:line="240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821BE2">
              <w:rPr>
                <w:rFonts w:eastAsia="Calibri"/>
                <w:b/>
                <w:lang w:eastAsia="en-US"/>
              </w:rPr>
              <w:t xml:space="preserve">Подтверждающие документы </w:t>
            </w:r>
          </w:p>
          <w:p w:rsidR="00E33371" w:rsidRPr="00821BE2" w:rsidRDefault="00E33371" w:rsidP="00E33371">
            <w:pPr>
              <w:spacing w:after="120" w:line="240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712" w:type="dxa"/>
            <w:vAlign w:val="center"/>
          </w:tcPr>
          <w:p w:rsidR="00E33371" w:rsidRDefault="00E33371" w:rsidP="00E33371">
            <w:pPr>
              <w:widowControl w:val="0"/>
              <w:suppressAutoHyphens/>
              <w:spacing w:before="120" w:after="120" w:line="240" w:lineRule="auto"/>
              <w:contextualSpacing/>
              <w:jc w:val="center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>Количество баллов</w:t>
            </w:r>
            <w:r>
              <w:rPr>
                <w:rFonts w:eastAsia="Calibri"/>
                <w:b/>
                <w:szCs w:val="24"/>
                <w:lang w:eastAsia="en-US"/>
              </w:rPr>
              <w:br/>
              <w:t>(оценивает</w:t>
            </w:r>
          </w:p>
          <w:p w:rsidR="00E33371" w:rsidRPr="002A517A" w:rsidRDefault="00E33371" w:rsidP="00E33371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>специалист</w:t>
            </w:r>
          </w:p>
        </w:tc>
      </w:tr>
      <w:tr w:rsidR="00E33371" w:rsidRPr="00545108" w:rsidTr="00E9450D">
        <w:trPr>
          <w:trHeight w:val="553"/>
          <w:jc w:val="center"/>
        </w:trPr>
        <w:tc>
          <w:tcPr>
            <w:tcW w:w="709" w:type="dxa"/>
            <w:shd w:val="clear" w:color="auto" w:fill="auto"/>
          </w:tcPr>
          <w:p w:rsidR="00E33371" w:rsidRPr="00821BE2" w:rsidRDefault="00E33371" w:rsidP="00E33371">
            <w:pPr>
              <w:spacing w:after="120" w:line="240" w:lineRule="auto"/>
              <w:jc w:val="center"/>
            </w:pPr>
            <w:r>
              <w:t>5.2</w:t>
            </w:r>
          </w:p>
        </w:tc>
        <w:tc>
          <w:tcPr>
            <w:tcW w:w="3964" w:type="dxa"/>
            <w:shd w:val="clear" w:color="auto" w:fill="auto"/>
          </w:tcPr>
          <w:p w:rsidR="00E33371" w:rsidRDefault="00E33371" w:rsidP="007029A9">
            <w:pPr>
              <w:spacing w:after="120" w:line="240" w:lineRule="auto"/>
            </w:pPr>
            <w:r>
              <w:rPr>
                <w:rFonts w:eastAsia="Calibri"/>
                <w:lang w:eastAsia="en-US"/>
              </w:rPr>
              <w:t>Организация  работы по распространению передовых технологий обучения, воспитания, передового практического опыта</w:t>
            </w:r>
            <w:r>
              <w:t xml:space="preserve"> (организация и проведение педагогом семинаров, научно-практических конференций, мастер-классов, круглых столов, открытых учебных и </w:t>
            </w:r>
            <w:proofErr w:type="spellStart"/>
            <w:r>
              <w:t>внеучебных</w:t>
            </w:r>
            <w:proofErr w:type="spellEnd"/>
            <w:r>
              <w:t xml:space="preserve"> занятий, форумов</w:t>
            </w:r>
            <w:r w:rsidR="00894617">
              <w:t xml:space="preserve">, </w:t>
            </w:r>
            <w:r w:rsidR="003A166A" w:rsidRPr="00354F07">
              <w:t xml:space="preserve">блогов </w:t>
            </w:r>
            <w:r w:rsidR="007029A9">
              <w:t xml:space="preserve">участников </w:t>
            </w:r>
            <w:r w:rsidR="003A166A" w:rsidRPr="00354F07">
              <w:t>профессиональных сообществ</w:t>
            </w:r>
            <w:r w:rsidRPr="00354F07">
              <w:t xml:space="preserve"> и др</w:t>
            </w:r>
            <w:r w:rsidRPr="003A166A">
              <w:rPr>
                <w:b/>
              </w:rPr>
              <w:t>.</w:t>
            </w:r>
          </w:p>
        </w:tc>
        <w:tc>
          <w:tcPr>
            <w:tcW w:w="6379" w:type="dxa"/>
            <w:shd w:val="clear" w:color="auto" w:fill="auto"/>
          </w:tcPr>
          <w:p w:rsidR="00E33371" w:rsidRDefault="00E33371" w:rsidP="00E33371">
            <w:pPr>
              <w:spacing w:after="120"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-проводится </w:t>
            </w:r>
            <w:proofErr w:type="gramStart"/>
            <w:r>
              <w:rPr>
                <w:rFonts w:eastAsia="Calibri"/>
                <w:lang w:eastAsia="en-US"/>
              </w:rPr>
              <w:t>систематически  ежегодно</w:t>
            </w:r>
            <w:proofErr w:type="gramEnd"/>
            <w:r>
              <w:rPr>
                <w:rFonts w:eastAsia="Calibri"/>
                <w:lang w:eastAsia="en-US"/>
              </w:rPr>
              <w:t xml:space="preserve"> не менее 2 в год – 5 баллов</w:t>
            </w:r>
          </w:p>
          <w:p w:rsidR="00E33371" w:rsidRDefault="00E33371" w:rsidP="00E33371">
            <w:pPr>
              <w:spacing w:after="120"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-проводится </w:t>
            </w:r>
            <w:proofErr w:type="gramStart"/>
            <w:r>
              <w:rPr>
                <w:rFonts w:eastAsia="Calibri"/>
                <w:lang w:eastAsia="en-US"/>
              </w:rPr>
              <w:t>эпизодически  менее</w:t>
            </w:r>
            <w:proofErr w:type="gramEnd"/>
            <w:r>
              <w:rPr>
                <w:rFonts w:eastAsia="Calibri"/>
                <w:lang w:eastAsia="en-US"/>
              </w:rPr>
              <w:t xml:space="preserve"> 2 раз в год – 3 балла</w:t>
            </w:r>
          </w:p>
          <w:p w:rsidR="00E33371" w:rsidRPr="00821BE2" w:rsidRDefault="00E33371" w:rsidP="00E33371">
            <w:pPr>
              <w:spacing w:after="120" w:line="240" w:lineRule="auto"/>
            </w:pPr>
            <w:r>
              <w:rPr>
                <w:rFonts w:eastAsia="Calibri"/>
                <w:lang w:eastAsia="en-US"/>
              </w:rPr>
              <w:t>-не проводится – 0 б.</w:t>
            </w:r>
          </w:p>
        </w:tc>
        <w:tc>
          <w:tcPr>
            <w:tcW w:w="3260" w:type="dxa"/>
            <w:shd w:val="clear" w:color="auto" w:fill="auto"/>
          </w:tcPr>
          <w:p w:rsidR="00E33371" w:rsidRDefault="00E33371" w:rsidP="00E33371">
            <w:pPr>
              <w:widowControl w:val="0"/>
              <w:suppressAutoHyphens/>
              <w:spacing w:after="120" w:line="240" w:lineRule="auto"/>
            </w:pPr>
            <w:r w:rsidRPr="00934A8B">
              <w:t>Программ</w:t>
            </w:r>
            <w:r>
              <w:t>ы мероприятий</w:t>
            </w:r>
            <w:r w:rsidRPr="00934A8B">
              <w:t>, выступлени</w:t>
            </w:r>
            <w:r>
              <w:t>я</w:t>
            </w:r>
          </w:p>
          <w:p w:rsidR="00E33371" w:rsidRPr="00934A8B" w:rsidRDefault="00E33371" w:rsidP="00E33371">
            <w:pPr>
              <w:widowControl w:val="0"/>
              <w:suppressAutoHyphens/>
              <w:spacing w:after="120" w:line="240" w:lineRule="auto"/>
            </w:pPr>
          </w:p>
        </w:tc>
        <w:tc>
          <w:tcPr>
            <w:tcW w:w="1712" w:type="dxa"/>
          </w:tcPr>
          <w:p w:rsidR="00E33371" w:rsidRDefault="00E33371" w:rsidP="00E33371">
            <w:pPr>
              <w:widowControl w:val="0"/>
              <w:suppressAutoHyphens/>
              <w:spacing w:after="120" w:line="240" w:lineRule="auto"/>
              <w:jc w:val="both"/>
              <w:rPr>
                <w:b/>
              </w:rPr>
            </w:pPr>
            <w:r>
              <w:rPr>
                <w:b/>
              </w:rPr>
              <w:t>Баллы считаются по принципу поглощения</w:t>
            </w:r>
          </w:p>
        </w:tc>
      </w:tr>
      <w:tr w:rsidR="00E33371" w:rsidRPr="00545108" w:rsidTr="00E9450D">
        <w:trPr>
          <w:trHeight w:val="553"/>
          <w:jc w:val="center"/>
        </w:trPr>
        <w:tc>
          <w:tcPr>
            <w:tcW w:w="709" w:type="dxa"/>
            <w:shd w:val="clear" w:color="auto" w:fill="auto"/>
          </w:tcPr>
          <w:p w:rsidR="00E33371" w:rsidRPr="00F9382C" w:rsidRDefault="007029A9" w:rsidP="00E33371">
            <w:pPr>
              <w:pStyle w:val="a3"/>
              <w:snapToGrid w:val="0"/>
              <w:spacing w:before="0" w:after="1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5.3</w:t>
            </w:r>
          </w:p>
        </w:tc>
        <w:tc>
          <w:tcPr>
            <w:tcW w:w="3964" w:type="dxa"/>
            <w:shd w:val="clear" w:color="auto" w:fill="auto"/>
          </w:tcPr>
          <w:p w:rsidR="00E33371" w:rsidRPr="00F9382C" w:rsidRDefault="00E33371" w:rsidP="00E33371">
            <w:pPr>
              <w:spacing w:after="120" w:line="240" w:lineRule="auto"/>
            </w:pPr>
            <w:r w:rsidRPr="00F9382C">
              <w:rPr>
                <w:bCs/>
              </w:rPr>
              <w:t>Участие в работе эксп</w:t>
            </w:r>
            <w:r>
              <w:rPr>
                <w:bCs/>
              </w:rPr>
              <w:t>ертных групп и комиссиях различного</w:t>
            </w:r>
            <w:r w:rsidRPr="00F9382C">
              <w:rPr>
                <w:bCs/>
              </w:rPr>
              <w:t xml:space="preserve"> уровня по независимой оценке качества образования </w:t>
            </w:r>
            <w:r w:rsidRPr="00F9382C">
              <w:rPr>
                <w:bCs/>
                <w:i/>
              </w:rPr>
              <w:t>(ЕГЭ, ОГЭ, жюри конкурсов, олимпиад и др.)</w:t>
            </w:r>
          </w:p>
        </w:tc>
        <w:tc>
          <w:tcPr>
            <w:tcW w:w="6379" w:type="dxa"/>
            <w:shd w:val="clear" w:color="auto" w:fill="auto"/>
          </w:tcPr>
          <w:p w:rsidR="00E33371" w:rsidRPr="00821BE2" w:rsidRDefault="00E33371" w:rsidP="00E33371">
            <w:pPr>
              <w:spacing w:after="0" w:line="240" w:lineRule="auto"/>
            </w:pPr>
            <w:r w:rsidRPr="00821BE2">
              <w:t>-</w:t>
            </w:r>
            <w:r>
              <w:t xml:space="preserve"> всероссийский –</w:t>
            </w:r>
            <w:r w:rsidR="007029A9">
              <w:t xml:space="preserve">4 </w:t>
            </w:r>
            <w:r>
              <w:t>балл</w:t>
            </w:r>
            <w:r w:rsidR="007029A9">
              <w:t>а</w:t>
            </w:r>
          </w:p>
          <w:p w:rsidR="00E33371" w:rsidRPr="00821BE2" w:rsidRDefault="00E33371" w:rsidP="00E33371">
            <w:pPr>
              <w:spacing w:after="0" w:line="240" w:lineRule="auto"/>
            </w:pPr>
            <w:r>
              <w:t xml:space="preserve">- региональный – </w:t>
            </w:r>
            <w:r w:rsidR="007029A9">
              <w:t>3</w:t>
            </w:r>
            <w:r>
              <w:t xml:space="preserve"> балл</w:t>
            </w:r>
            <w:r w:rsidR="007029A9">
              <w:t>а</w:t>
            </w:r>
          </w:p>
          <w:p w:rsidR="00E33371" w:rsidRPr="00821BE2" w:rsidRDefault="00E33371" w:rsidP="00E33371">
            <w:pPr>
              <w:spacing w:after="0" w:line="240" w:lineRule="auto"/>
            </w:pPr>
            <w:r>
              <w:t xml:space="preserve">- муниципальный - </w:t>
            </w:r>
            <w:r w:rsidR="007029A9">
              <w:t>2</w:t>
            </w:r>
            <w:r>
              <w:t xml:space="preserve"> балл</w:t>
            </w:r>
            <w:r w:rsidR="007029A9">
              <w:t>а</w:t>
            </w:r>
          </w:p>
          <w:p w:rsidR="00E33371" w:rsidRPr="00F9382C" w:rsidRDefault="00E33371" w:rsidP="007029A9">
            <w:pPr>
              <w:widowControl w:val="0"/>
              <w:suppressAutoHyphens/>
              <w:spacing w:after="120" w:line="240" w:lineRule="auto"/>
              <w:rPr>
                <w:b/>
              </w:rPr>
            </w:pPr>
            <w:r w:rsidRPr="00821BE2">
              <w:t>- образовательного учреждения</w:t>
            </w:r>
            <w:r>
              <w:t xml:space="preserve"> – </w:t>
            </w:r>
            <w:r w:rsidR="007029A9">
              <w:t>1</w:t>
            </w:r>
            <w:r>
              <w:t xml:space="preserve"> балл</w:t>
            </w:r>
          </w:p>
        </w:tc>
        <w:tc>
          <w:tcPr>
            <w:tcW w:w="3260" w:type="dxa"/>
            <w:shd w:val="clear" w:color="auto" w:fill="auto"/>
          </w:tcPr>
          <w:p w:rsidR="00E33371" w:rsidRPr="00934A8B" w:rsidRDefault="00354F07" w:rsidP="00E33371">
            <w:pPr>
              <w:widowControl w:val="0"/>
              <w:suppressAutoHyphens/>
              <w:spacing w:after="120" w:line="240" w:lineRule="auto"/>
            </w:pPr>
            <w:r>
              <w:t>П</w:t>
            </w:r>
            <w:r w:rsidR="00E33371" w:rsidRPr="00934A8B">
              <w:t>риказ</w:t>
            </w:r>
            <w:r w:rsidR="00E33371">
              <w:t>ы</w:t>
            </w:r>
            <w:r w:rsidR="00E33371" w:rsidRPr="00934A8B">
              <w:t xml:space="preserve"> об участии</w:t>
            </w:r>
          </w:p>
        </w:tc>
        <w:tc>
          <w:tcPr>
            <w:tcW w:w="1712" w:type="dxa"/>
          </w:tcPr>
          <w:p w:rsidR="00E33371" w:rsidRPr="00F9382C" w:rsidRDefault="00E33371" w:rsidP="00E33371">
            <w:pPr>
              <w:widowControl w:val="0"/>
              <w:suppressAutoHyphens/>
              <w:spacing w:after="120" w:line="240" w:lineRule="auto"/>
              <w:jc w:val="center"/>
              <w:rPr>
                <w:b/>
              </w:rPr>
            </w:pPr>
            <w:r>
              <w:rPr>
                <w:b/>
              </w:rPr>
              <w:t>Баллы считаются по принципу поглощения</w:t>
            </w:r>
          </w:p>
        </w:tc>
      </w:tr>
      <w:tr w:rsidR="00E33371" w:rsidRPr="00545108" w:rsidTr="00E9450D">
        <w:trPr>
          <w:trHeight w:val="553"/>
          <w:jc w:val="center"/>
        </w:trPr>
        <w:tc>
          <w:tcPr>
            <w:tcW w:w="709" w:type="dxa"/>
            <w:shd w:val="clear" w:color="auto" w:fill="auto"/>
          </w:tcPr>
          <w:p w:rsidR="00E33371" w:rsidRPr="00F9382C" w:rsidRDefault="007029A9" w:rsidP="00E33371">
            <w:pPr>
              <w:pStyle w:val="a3"/>
              <w:snapToGrid w:val="0"/>
              <w:spacing w:before="0" w:after="1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5.4</w:t>
            </w:r>
          </w:p>
        </w:tc>
        <w:tc>
          <w:tcPr>
            <w:tcW w:w="3964" w:type="dxa"/>
            <w:shd w:val="clear" w:color="auto" w:fill="auto"/>
          </w:tcPr>
          <w:p w:rsidR="00E33371" w:rsidRPr="00F9382C" w:rsidRDefault="00E33371" w:rsidP="00E33371">
            <w:pPr>
              <w:pStyle w:val="a3"/>
              <w:snapToGrid w:val="0"/>
              <w:spacing w:before="0" w:after="120"/>
              <w:rPr>
                <w:rFonts w:ascii="Times New Roman" w:hAnsi="Times New Roman"/>
                <w:sz w:val="22"/>
                <w:szCs w:val="22"/>
              </w:rPr>
            </w:pPr>
            <w:r w:rsidRPr="00F9382C">
              <w:rPr>
                <w:rFonts w:ascii="Times New Roman" w:hAnsi="Times New Roman"/>
                <w:sz w:val="22"/>
                <w:szCs w:val="22"/>
              </w:rPr>
              <w:t>Руководство экспертными группами, комисс</w:t>
            </w:r>
            <w:r>
              <w:rPr>
                <w:rFonts w:ascii="Times New Roman" w:hAnsi="Times New Roman"/>
                <w:sz w:val="22"/>
                <w:szCs w:val="22"/>
              </w:rPr>
              <w:t>иями, жюри конкурсов, олимпиад и др.</w:t>
            </w:r>
          </w:p>
        </w:tc>
        <w:tc>
          <w:tcPr>
            <w:tcW w:w="6379" w:type="dxa"/>
            <w:shd w:val="clear" w:color="auto" w:fill="auto"/>
          </w:tcPr>
          <w:p w:rsidR="00E33371" w:rsidRPr="00821BE2" w:rsidRDefault="00E33371" w:rsidP="00E33371">
            <w:pPr>
              <w:spacing w:after="0" w:line="240" w:lineRule="auto"/>
            </w:pPr>
            <w:r w:rsidRPr="00821BE2">
              <w:t>-</w:t>
            </w:r>
            <w:r>
              <w:t xml:space="preserve"> всероссийский – 5 баллов</w:t>
            </w:r>
          </w:p>
          <w:p w:rsidR="00E33371" w:rsidRPr="00821BE2" w:rsidRDefault="00E33371" w:rsidP="00E33371">
            <w:pPr>
              <w:spacing w:after="0" w:line="240" w:lineRule="auto"/>
            </w:pPr>
            <w:r>
              <w:t>- региональный – 4 баллов</w:t>
            </w:r>
          </w:p>
          <w:p w:rsidR="00E33371" w:rsidRPr="00821BE2" w:rsidRDefault="00E33371" w:rsidP="00E33371">
            <w:pPr>
              <w:spacing w:after="0" w:line="240" w:lineRule="auto"/>
            </w:pPr>
            <w:r>
              <w:t>- муниципальный – 3 баллов</w:t>
            </w:r>
          </w:p>
          <w:p w:rsidR="00E33371" w:rsidRPr="00F9382C" w:rsidRDefault="00E33371" w:rsidP="00E33371">
            <w:pPr>
              <w:widowControl w:val="0"/>
              <w:suppressAutoHyphens/>
              <w:spacing w:after="120" w:line="240" w:lineRule="auto"/>
              <w:rPr>
                <w:b/>
              </w:rPr>
            </w:pPr>
            <w:r w:rsidRPr="00821BE2">
              <w:t>- образовательного учреждения</w:t>
            </w:r>
            <w:r>
              <w:t xml:space="preserve"> – 2 балла</w:t>
            </w:r>
          </w:p>
        </w:tc>
        <w:tc>
          <w:tcPr>
            <w:tcW w:w="3260" w:type="dxa"/>
            <w:shd w:val="clear" w:color="auto" w:fill="auto"/>
          </w:tcPr>
          <w:p w:rsidR="00E33371" w:rsidRPr="00934A8B" w:rsidRDefault="00E33371" w:rsidP="00354F07">
            <w:pPr>
              <w:widowControl w:val="0"/>
              <w:suppressAutoHyphens/>
              <w:spacing w:after="120" w:line="240" w:lineRule="auto"/>
            </w:pPr>
            <w:r w:rsidRPr="00934A8B">
              <w:t xml:space="preserve"> </w:t>
            </w:r>
            <w:r w:rsidR="00354F07">
              <w:t>П</w:t>
            </w:r>
            <w:r w:rsidRPr="00934A8B">
              <w:t>риказ</w:t>
            </w:r>
            <w:r>
              <w:t>ы</w:t>
            </w:r>
            <w:r w:rsidRPr="00934A8B">
              <w:t xml:space="preserve"> об участии</w:t>
            </w:r>
          </w:p>
        </w:tc>
        <w:tc>
          <w:tcPr>
            <w:tcW w:w="1712" w:type="dxa"/>
          </w:tcPr>
          <w:p w:rsidR="00E33371" w:rsidRPr="00F9382C" w:rsidRDefault="00E33371" w:rsidP="00E33371">
            <w:pPr>
              <w:widowControl w:val="0"/>
              <w:suppressAutoHyphens/>
              <w:spacing w:after="120" w:line="240" w:lineRule="auto"/>
              <w:jc w:val="center"/>
              <w:rPr>
                <w:b/>
              </w:rPr>
            </w:pPr>
            <w:r>
              <w:rPr>
                <w:b/>
              </w:rPr>
              <w:t>Баллы считаются по принципу поглощения</w:t>
            </w:r>
          </w:p>
        </w:tc>
      </w:tr>
      <w:tr w:rsidR="00E33371" w:rsidRPr="00545108" w:rsidTr="00E9450D">
        <w:trPr>
          <w:trHeight w:val="553"/>
          <w:jc w:val="center"/>
        </w:trPr>
        <w:tc>
          <w:tcPr>
            <w:tcW w:w="709" w:type="dxa"/>
            <w:shd w:val="clear" w:color="auto" w:fill="auto"/>
          </w:tcPr>
          <w:p w:rsidR="00E33371" w:rsidRPr="00F9382C" w:rsidRDefault="007029A9" w:rsidP="00E33371">
            <w:pPr>
              <w:pStyle w:val="a3"/>
              <w:snapToGrid w:val="0"/>
              <w:spacing w:before="0" w:after="1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 5.5</w:t>
            </w:r>
          </w:p>
        </w:tc>
        <w:tc>
          <w:tcPr>
            <w:tcW w:w="3964" w:type="dxa"/>
            <w:shd w:val="clear" w:color="auto" w:fill="auto"/>
          </w:tcPr>
          <w:p w:rsidR="00E33371" w:rsidRPr="00F9382C" w:rsidRDefault="00E33371" w:rsidP="00E33371">
            <w:pPr>
              <w:pStyle w:val="a3"/>
              <w:snapToGrid w:val="0"/>
              <w:spacing w:before="0" w:after="120"/>
              <w:rPr>
                <w:rFonts w:ascii="Times New Roman" w:hAnsi="Times New Roman"/>
                <w:sz w:val="22"/>
                <w:szCs w:val="22"/>
              </w:rPr>
            </w:pPr>
            <w:r w:rsidRPr="00F9382C">
              <w:rPr>
                <w:rFonts w:ascii="Times New Roman" w:hAnsi="Times New Roman"/>
                <w:sz w:val="22"/>
                <w:szCs w:val="22"/>
              </w:rPr>
              <w:t xml:space="preserve">Наличие поощрений </w:t>
            </w:r>
            <w:r w:rsidRPr="00F9382C">
              <w:rPr>
                <w:rFonts w:ascii="Times New Roman" w:hAnsi="Times New Roman"/>
                <w:i/>
                <w:sz w:val="22"/>
                <w:szCs w:val="22"/>
              </w:rPr>
              <w:t>(благодарностей, Почетных грамот и др.)</w:t>
            </w:r>
            <w:r w:rsidRPr="00F9382C">
              <w:rPr>
                <w:rFonts w:ascii="Times New Roman" w:hAnsi="Times New Roman"/>
                <w:sz w:val="22"/>
                <w:szCs w:val="22"/>
              </w:rPr>
              <w:t xml:space="preserve">, полученных в сфере образования или по профилю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методической </w:t>
            </w:r>
            <w:r w:rsidRPr="00F9382C">
              <w:rPr>
                <w:rFonts w:ascii="Times New Roman" w:hAnsi="Times New Roman"/>
                <w:sz w:val="22"/>
                <w:szCs w:val="22"/>
              </w:rPr>
              <w:t>деятельности</w:t>
            </w:r>
          </w:p>
        </w:tc>
        <w:tc>
          <w:tcPr>
            <w:tcW w:w="6379" w:type="dxa"/>
            <w:shd w:val="clear" w:color="auto" w:fill="auto"/>
          </w:tcPr>
          <w:p w:rsidR="00E33371" w:rsidRPr="00821BE2" w:rsidRDefault="00E33371" w:rsidP="00E33371">
            <w:pPr>
              <w:spacing w:after="0" w:line="240" w:lineRule="auto"/>
            </w:pPr>
            <w:r w:rsidRPr="00821BE2">
              <w:t>-</w:t>
            </w:r>
            <w:r>
              <w:t xml:space="preserve"> всероссийский – 4 балла</w:t>
            </w:r>
          </w:p>
          <w:p w:rsidR="00E33371" w:rsidRPr="00821BE2" w:rsidRDefault="00E33371" w:rsidP="00E33371">
            <w:pPr>
              <w:spacing w:after="0" w:line="240" w:lineRule="auto"/>
            </w:pPr>
            <w:r>
              <w:t>- региональный – 3 балла</w:t>
            </w:r>
          </w:p>
          <w:p w:rsidR="00E33371" w:rsidRPr="00821BE2" w:rsidRDefault="00E33371" w:rsidP="00E33371">
            <w:pPr>
              <w:spacing w:after="0" w:line="240" w:lineRule="auto"/>
            </w:pPr>
            <w:r>
              <w:t>- муниципальный – 2 балла</w:t>
            </w:r>
          </w:p>
          <w:p w:rsidR="00E33371" w:rsidRPr="00F9382C" w:rsidRDefault="00E33371" w:rsidP="00E33371">
            <w:pPr>
              <w:widowControl w:val="0"/>
              <w:suppressAutoHyphens/>
              <w:spacing w:after="120" w:line="240" w:lineRule="auto"/>
            </w:pPr>
            <w:r w:rsidRPr="00821BE2">
              <w:t>- образовательного учреждения</w:t>
            </w:r>
            <w:r>
              <w:t xml:space="preserve"> – 1 балл</w:t>
            </w:r>
          </w:p>
        </w:tc>
        <w:tc>
          <w:tcPr>
            <w:tcW w:w="3260" w:type="dxa"/>
            <w:shd w:val="clear" w:color="auto" w:fill="auto"/>
          </w:tcPr>
          <w:p w:rsidR="00E33371" w:rsidRDefault="00384A64" w:rsidP="00E33371">
            <w:pPr>
              <w:spacing w:after="120" w:line="240" w:lineRule="auto"/>
            </w:pPr>
            <w:r>
              <w:t>П</w:t>
            </w:r>
            <w:r w:rsidR="00E33371" w:rsidRPr="00934A8B">
              <w:t>риказ</w:t>
            </w:r>
            <w:r w:rsidR="00E33371">
              <w:t>ы</w:t>
            </w:r>
            <w:r w:rsidR="00E33371" w:rsidRPr="00934A8B">
              <w:t>, грамот</w:t>
            </w:r>
            <w:r w:rsidR="00E33371">
              <w:t>ы</w:t>
            </w:r>
            <w:r w:rsidR="00E33371" w:rsidRPr="00934A8B">
              <w:t>, благодарност</w:t>
            </w:r>
            <w:r w:rsidR="00E33371">
              <w:t>и</w:t>
            </w:r>
          </w:p>
          <w:p w:rsidR="00E33371" w:rsidRPr="00934A8B" w:rsidRDefault="00E33371" w:rsidP="008F7A29">
            <w:pPr>
              <w:spacing w:after="120" w:line="240" w:lineRule="auto"/>
            </w:pPr>
            <w:r>
              <w:t xml:space="preserve"> Информация</w:t>
            </w:r>
            <w:r w:rsidRPr="00934A8B">
              <w:t xml:space="preserve"> об отсутствии </w:t>
            </w:r>
            <w:r>
              <w:t xml:space="preserve">(наличии) </w:t>
            </w:r>
            <w:r w:rsidRPr="00934A8B">
              <w:t>административных взысканий, обоснованных жалоб со стороны участников образовательного процесса</w:t>
            </w:r>
          </w:p>
        </w:tc>
        <w:tc>
          <w:tcPr>
            <w:tcW w:w="1712" w:type="dxa"/>
          </w:tcPr>
          <w:p w:rsidR="00E33371" w:rsidRPr="00F9382C" w:rsidRDefault="00E33371" w:rsidP="00E33371">
            <w:pPr>
              <w:spacing w:after="120" w:line="240" w:lineRule="auto"/>
              <w:jc w:val="center"/>
              <w:rPr>
                <w:b/>
              </w:rPr>
            </w:pPr>
            <w:r>
              <w:rPr>
                <w:b/>
              </w:rPr>
              <w:t>Баллы считаются по принципу поглощения</w:t>
            </w:r>
          </w:p>
        </w:tc>
      </w:tr>
      <w:tr w:rsidR="00E33371" w:rsidRPr="00354F07" w:rsidTr="00E9450D">
        <w:trPr>
          <w:trHeight w:val="553"/>
          <w:jc w:val="center"/>
        </w:trPr>
        <w:tc>
          <w:tcPr>
            <w:tcW w:w="709" w:type="dxa"/>
            <w:shd w:val="clear" w:color="auto" w:fill="auto"/>
          </w:tcPr>
          <w:p w:rsidR="00E33371" w:rsidRPr="00354F07" w:rsidRDefault="00E33371" w:rsidP="00E33371">
            <w:pPr>
              <w:pStyle w:val="a3"/>
              <w:snapToGrid w:val="0"/>
              <w:spacing w:before="0" w:after="12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964" w:type="dxa"/>
            <w:shd w:val="clear" w:color="auto" w:fill="auto"/>
          </w:tcPr>
          <w:p w:rsidR="00E33371" w:rsidRPr="00354F07" w:rsidRDefault="00E33371" w:rsidP="00E33371">
            <w:pPr>
              <w:pStyle w:val="a3"/>
              <w:keepNext/>
              <w:keepLines/>
              <w:snapToGrid w:val="0"/>
              <w:spacing w:before="0" w:after="12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E33371" w:rsidRDefault="00E33371" w:rsidP="00E33371">
            <w:pPr>
              <w:spacing w:after="120" w:line="240" w:lineRule="auto"/>
              <w:ind w:firstLine="708"/>
              <w:rPr>
                <w:b/>
                <w:i/>
              </w:rPr>
            </w:pPr>
            <w:r w:rsidRPr="00354F07">
              <w:rPr>
                <w:b/>
                <w:i/>
              </w:rPr>
              <w:t>Итого –максимальное количество баллов -100</w:t>
            </w:r>
          </w:p>
          <w:p w:rsidR="00DF33D3" w:rsidRDefault="00DF33D3" w:rsidP="00DF33D3">
            <w:pPr>
              <w:spacing w:after="0" w:line="192" w:lineRule="auto"/>
              <w:ind w:left="36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Минимальное количество баллов для установления квалификационной категории «педагог-методист» - 60 б.</w:t>
            </w:r>
          </w:p>
          <w:p w:rsidR="00DF33D3" w:rsidRPr="00354F07" w:rsidRDefault="00DF33D3" w:rsidP="00E33371">
            <w:pPr>
              <w:spacing w:after="120" w:line="240" w:lineRule="auto"/>
              <w:ind w:firstLine="708"/>
              <w:rPr>
                <w:b/>
                <w:i/>
              </w:rPr>
            </w:pPr>
          </w:p>
        </w:tc>
        <w:tc>
          <w:tcPr>
            <w:tcW w:w="3260" w:type="dxa"/>
            <w:shd w:val="clear" w:color="auto" w:fill="auto"/>
          </w:tcPr>
          <w:p w:rsidR="00E33371" w:rsidRPr="00354F07" w:rsidRDefault="00E33371" w:rsidP="00E33371">
            <w:pPr>
              <w:spacing w:after="120" w:line="240" w:lineRule="auto"/>
              <w:rPr>
                <w:b/>
              </w:rPr>
            </w:pPr>
          </w:p>
        </w:tc>
        <w:tc>
          <w:tcPr>
            <w:tcW w:w="1712" w:type="dxa"/>
          </w:tcPr>
          <w:p w:rsidR="00DF33D3" w:rsidRDefault="00DF33D3" w:rsidP="00E33371">
            <w:pPr>
              <w:spacing w:after="120" w:line="240" w:lineRule="auto"/>
              <w:jc w:val="center"/>
              <w:rPr>
                <w:b/>
              </w:rPr>
            </w:pPr>
            <w:r>
              <w:rPr>
                <w:b/>
              </w:rPr>
              <w:t>Итоговое</w:t>
            </w:r>
          </w:p>
          <w:p w:rsidR="00E33371" w:rsidRDefault="00DF33D3" w:rsidP="00E33371">
            <w:pPr>
              <w:spacing w:after="12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количество </w:t>
            </w:r>
          </w:p>
          <w:p w:rsidR="00DF33D3" w:rsidRDefault="00DF33D3" w:rsidP="00E33371">
            <w:pPr>
              <w:spacing w:after="120" w:line="240" w:lineRule="auto"/>
              <w:jc w:val="center"/>
              <w:rPr>
                <w:b/>
              </w:rPr>
            </w:pPr>
            <w:r>
              <w:rPr>
                <w:b/>
              </w:rPr>
              <w:t>баллов</w:t>
            </w:r>
          </w:p>
          <w:p w:rsidR="00DF33D3" w:rsidRPr="00354F07" w:rsidRDefault="00DF33D3" w:rsidP="00DF33D3">
            <w:pPr>
              <w:spacing w:after="120" w:line="240" w:lineRule="auto"/>
              <w:jc w:val="center"/>
              <w:rPr>
                <w:b/>
              </w:rPr>
            </w:pPr>
            <w:r>
              <w:rPr>
                <w:b/>
              </w:rPr>
              <w:t>Подпись специалиста, осуществляющего всесторонний анализ профессиональной деятельности</w:t>
            </w:r>
            <w:r w:rsidR="00F92AFF">
              <w:rPr>
                <w:b/>
              </w:rPr>
              <w:t xml:space="preserve"> педагога</w:t>
            </w:r>
          </w:p>
        </w:tc>
      </w:tr>
    </w:tbl>
    <w:p w:rsidR="001A03E7" w:rsidRDefault="001A03E7" w:rsidP="00707F98">
      <w:pPr>
        <w:spacing w:after="0" w:line="192" w:lineRule="auto"/>
        <w:ind w:left="360"/>
        <w:jc w:val="center"/>
        <w:rPr>
          <w:b/>
          <w:i/>
          <w:sz w:val="28"/>
          <w:szCs w:val="28"/>
        </w:rPr>
      </w:pPr>
    </w:p>
    <w:p w:rsidR="001A03E7" w:rsidRDefault="00DF33D3" w:rsidP="00DF33D3">
      <w:pPr>
        <w:spacing w:after="0" w:line="192" w:lineRule="auto"/>
        <w:ind w:left="36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Подпись руководителя </w:t>
      </w:r>
    </w:p>
    <w:p w:rsidR="00DF33D3" w:rsidRDefault="00DF33D3" w:rsidP="00DF33D3">
      <w:pPr>
        <w:spacing w:after="0" w:line="192" w:lineRule="auto"/>
        <w:ind w:left="360"/>
        <w:rPr>
          <w:b/>
          <w:i/>
          <w:sz w:val="28"/>
          <w:szCs w:val="28"/>
        </w:rPr>
      </w:pPr>
    </w:p>
    <w:p w:rsidR="00DF33D3" w:rsidRDefault="00DF33D3" w:rsidP="00DF33D3">
      <w:pPr>
        <w:spacing w:after="0" w:line="192" w:lineRule="auto"/>
        <w:ind w:left="36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Дата</w:t>
      </w:r>
    </w:p>
    <w:p w:rsidR="00DF33D3" w:rsidRDefault="00DF33D3" w:rsidP="00DF33D3">
      <w:pPr>
        <w:spacing w:after="0" w:line="192" w:lineRule="auto"/>
        <w:ind w:left="360"/>
        <w:rPr>
          <w:b/>
          <w:i/>
          <w:sz w:val="28"/>
          <w:szCs w:val="28"/>
        </w:rPr>
      </w:pPr>
    </w:p>
    <w:p w:rsidR="00DF33D3" w:rsidRDefault="00F92AFF" w:rsidP="00DF33D3">
      <w:pPr>
        <w:spacing w:after="0" w:line="192" w:lineRule="auto"/>
        <w:ind w:left="36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</w:t>
      </w:r>
      <w:r w:rsidR="00D34CD7">
        <w:rPr>
          <w:b/>
          <w:i/>
          <w:sz w:val="28"/>
          <w:szCs w:val="28"/>
        </w:rPr>
        <w:t>.</w:t>
      </w:r>
      <w:r>
        <w:rPr>
          <w:b/>
          <w:i/>
          <w:sz w:val="28"/>
          <w:szCs w:val="28"/>
        </w:rPr>
        <w:t>П</w:t>
      </w:r>
      <w:r w:rsidR="00D34CD7">
        <w:rPr>
          <w:b/>
          <w:i/>
          <w:sz w:val="28"/>
          <w:szCs w:val="28"/>
        </w:rPr>
        <w:t>.</w:t>
      </w:r>
    </w:p>
    <w:sectPr w:rsidR="00DF33D3" w:rsidSect="00AB526B">
      <w:headerReference w:type="default" r:id="rId8"/>
      <w:pgSz w:w="16838" w:h="11906" w:orient="landscape"/>
      <w:pgMar w:top="48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B7A" w:rsidRDefault="00F61B7A" w:rsidP="00AB526B">
      <w:pPr>
        <w:spacing w:after="0" w:line="240" w:lineRule="auto"/>
      </w:pPr>
      <w:r>
        <w:separator/>
      </w:r>
    </w:p>
  </w:endnote>
  <w:endnote w:type="continuationSeparator" w:id="0">
    <w:p w:rsidR="00F61B7A" w:rsidRDefault="00F61B7A" w:rsidP="00AB5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B7A" w:rsidRDefault="00F61B7A" w:rsidP="00AB526B">
      <w:pPr>
        <w:spacing w:after="0" w:line="240" w:lineRule="auto"/>
      </w:pPr>
      <w:r>
        <w:separator/>
      </w:r>
    </w:p>
  </w:footnote>
  <w:footnote w:type="continuationSeparator" w:id="0">
    <w:p w:rsidR="00F61B7A" w:rsidRDefault="00F61B7A" w:rsidP="00AB5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26B" w:rsidRDefault="00AB526B" w:rsidP="00AB526B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521A7A"/>
    <w:multiLevelType w:val="hybridMultilevel"/>
    <w:tmpl w:val="8124D34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A019A3"/>
    <w:multiLevelType w:val="hybridMultilevel"/>
    <w:tmpl w:val="C910E4B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82692F"/>
    <w:multiLevelType w:val="hybridMultilevel"/>
    <w:tmpl w:val="FDCACC58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7CED5E91"/>
    <w:multiLevelType w:val="hybridMultilevel"/>
    <w:tmpl w:val="5818E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6AA"/>
    <w:rsid w:val="00006064"/>
    <w:rsid w:val="000154C8"/>
    <w:rsid w:val="00022BC2"/>
    <w:rsid w:val="00042BB4"/>
    <w:rsid w:val="00043AB7"/>
    <w:rsid w:val="000577E8"/>
    <w:rsid w:val="0006132D"/>
    <w:rsid w:val="00063442"/>
    <w:rsid w:val="000649A1"/>
    <w:rsid w:val="00074294"/>
    <w:rsid w:val="00084B2D"/>
    <w:rsid w:val="000B0EE9"/>
    <w:rsid w:val="000B3A5F"/>
    <w:rsid w:val="000C6A15"/>
    <w:rsid w:val="000D547D"/>
    <w:rsid w:val="000F00F6"/>
    <w:rsid w:val="001001A3"/>
    <w:rsid w:val="0010663C"/>
    <w:rsid w:val="00135C5B"/>
    <w:rsid w:val="00153C0C"/>
    <w:rsid w:val="0017147D"/>
    <w:rsid w:val="0018555C"/>
    <w:rsid w:val="0019530D"/>
    <w:rsid w:val="001A03E7"/>
    <w:rsid w:val="001A0980"/>
    <w:rsid w:val="001C3839"/>
    <w:rsid w:val="001F572B"/>
    <w:rsid w:val="00230893"/>
    <w:rsid w:val="00232D0A"/>
    <w:rsid w:val="002709C2"/>
    <w:rsid w:val="002A517A"/>
    <w:rsid w:val="002B296F"/>
    <w:rsid w:val="002C276B"/>
    <w:rsid w:val="002D091D"/>
    <w:rsid w:val="002D1041"/>
    <w:rsid w:val="003134AE"/>
    <w:rsid w:val="0032188C"/>
    <w:rsid w:val="003224CD"/>
    <w:rsid w:val="00345176"/>
    <w:rsid w:val="00354F07"/>
    <w:rsid w:val="00381399"/>
    <w:rsid w:val="00384A64"/>
    <w:rsid w:val="003A0F71"/>
    <w:rsid w:val="003A166A"/>
    <w:rsid w:val="003B75A6"/>
    <w:rsid w:val="003C4F7B"/>
    <w:rsid w:val="003E528E"/>
    <w:rsid w:val="004012F5"/>
    <w:rsid w:val="004401B7"/>
    <w:rsid w:val="00443417"/>
    <w:rsid w:val="00445C71"/>
    <w:rsid w:val="00463825"/>
    <w:rsid w:val="004852EA"/>
    <w:rsid w:val="00485638"/>
    <w:rsid w:val="00492BE4"/>
    <w:rsid w:val="004A2689"/>
    <w:rsid w:val="004B655D"/>
    <w:rsid w:val="004C3E2D"/>
    <w:rsid w:val="004C3EE9"/>
    <w:rsid w:val="004E26C9"/>
    <w:rsid w:val="004F58C6"/>
    <w:rsid w:val="004F6078"/>
    <w:rsid w:val="004F6C08"/>
    <w:rsid w:val="00504667"/>
    <w:rsid w:val="00523BC9"/>
    <w:rsid w:val="00531522"/>
    <w:rsid w:val="0053266A"/>
    <w:rsid w:val="00545AAD"/>
    <w:rsid w:val="00551114"/>
    <w:rsid w:val="00580BD0"/>
    <w:rsid w:val="00597883"/>
    <w:rsid w:val="005B2322"/>
    <w:rsid w:val="005C34BE"/>
    <w:rsid w:val="00611FE9"/>
    <w:rsid w:val="00616A83"/>
    <w:rsid w:val="006248AF"/>
    <w:rsid w:val="006300D1"/>
    <w:rsid w:val="00656FFB"/>
    <w:rsid w:val="006E0C20"/>
    <w:rsid w:val="006E172D"/>
    <w:rsid w:val="007006AA"/>
    <w:rsid w:val="007029A9"/>
    <w:rsid w:val="00707F98"/>
    <w:rsid w:val="007131BC"/>
    <w:rsid w:val="00722822"/>
    <w:rsid w:val="007273DF"/>
    <w:rsid w:val="00764DC2"/>
    <w:rsid w:val="007834A2"/>
    <w:rsid w:val="007B6D1F"/>
    <w:rsid w:val="007C49D9"/>
    <w:rsid w:val="00811FC8"/>
    <w:rsid w:val="008137D7"/>
    <w:rsid w:val="008226C3"/>
    <w:rsid w:val="008251BC"/>
    <w:rsid w:val="00847A34"/>
    <w:rsid w:val="00847BDB"/>
    <w:rsid w:val="00854102"/>
    <w:rsid w:val="00864C20"/>
    <w:rsid w:val="008711ED"/>
    <w:rsid w:val="00880F93"/>
    <w:rsid w:val="008903C2"/>
    <w:rsid w:val="00894617"/>
    <w:rsid w:val="008A0978"/>
    <w:rsid w:val="008A5C05"/>
    <w:rsid w:val="008B3B91"/>
    <w:rsid w:val="008E3984"/>
    <w:rsid w:val="008F7A29"/>
    <w:rsid w:val="00913CE9"/>
    <w:rsid w:val="00934A8B"/>
    <w:rsid w:val="00942F78"/>
    <w:rsid w:val="0097601D"/>
    <w:rsid w:val="00980B4D"/>
    <w:rsid w:val="009A3368"/>
    <w:rsid w:val="009C4F9D"/>
    <w:rsid w:val="009D2532"/>
    <w:rsid w:val="009E1A8E"/>
    <w:rsid w:val="00A3388D"/>
    <w:rsid w:val="00A37C48"/>
    <w:rsid w:val="00A82368"/>
    <w:rsid w:val="00A83EC7"/>
    <w:rsid w:val="00AB526B"/>
    <w:rsid w:val="00AC1B2B"/>
    <w:rsid w:val="00AE2197"/>
    <w:rsid w:val="00AF3232"/>
    <w:rsid w:val="00B44E02"/>
    <w:rsid w:val="00B714C1"/>
    <w:rsid w:val="00B912DA"/>
    <w:rsid w:val="00BC6050"/>
    <w:rsid w:val="00BC6451"/>
    <w:rsid w:val="00BC752A"/>
    <w:rsid w:val="00BD1D50"/>
    <w:rsid w:val="00BF144A"/>
    <w:rsid w:val="00BF6A71"/>
    <w:rsid w:val="00C038FC"/>
    <w:rsid w:val="00C436BC"/>
    <w:rsid w:val="00C44622"/>
    <w:rsid w:val="00C515EC"/>
    <w:rsid w:val="00C518B9"/>
    <w:rsid w:val="00C7160B"/>
    <w:rsid w:val="00C770B1"/>
    <w:rsid w:val="00C87985"/>
    <w:rsid w:val="00CA6646"/>
    <w:rsid w:val="00CC6235"/>
    <w:rsid w:val="00CD26C7"/>
    <w:rsid w:val="00D2656A"/>
    <w:rsid w:val="00D34CD7"/>
    <w:rsid w:val="00D45D15"/>
    <w:rsid w:val="00D70A73"/>
    <w:rsid w:val="00D80949"/>
    <w:rsid w:val="00D822DA"/>
    <w:rsid w:val="00DA3C13"/>
    <w:rsid w:val="00DB3D34"/>
    <w:rsid w:val="00DB5DDF"/>
    <w:rsid w:val="00DB6BD0"/>
    <w:rsid w:val="00DE19A9"/>
    <w:rsid w:val="00DE2FCF"/>
    <w:rsid w:val="00DE3B34"/>
    <w:rsid w:val="00DF33D3"/>
    <w:rsid w:val="00E0274B"/>
    <w:rsid w:val="00E11F65"/>
    <w:rsid w:val="00E24B3B"/>
    <w:rsid w:val="00E3259A"/>
    <w:rsid w:val="00E33371"/>
    <w:rsid w:val="00E360A2"/>
    <w:rsid w:val="00E3762E"/>
    <w:rsid w:val="00E378AD"/>
    <w:rsid w:val="00E566FE"/>
    <w:rsid w:val="00E60445"/>
    <w:rsid w:val="00E9431D"/>
    <w:rsid w:val="00E9450D"/>
    <w:rsid w:val="00E95B5D"/>
    <w:rsid w:val="00E9664B"/>
    <w:rsid w:val="00F071C5"/>
    <w:rsid w:val="00F34C1E"/>
    <w:rsid w:val="00F34E20"/>
    <w:rsid w:val="00F41C19"/>
    <w:rsid w:val="00F61B7A"/>
    <w:rsid w:val="00F63A39"/>
    <w:rsid w:val="00F72067"/>
    <w:rsid w:val="00F74380"/>
    <w:rsid w:val="00F92AFF"/>
    <w:rsid w:val="00F93637"/>
    <w:rsid w:val="00F95A1D"/>
    <w:rsid w:val="00FB23DE"/>
    <w:rsid w:val="00FB6444"/>
    <w:rsid w:val="00FC4052"/>
    <w:rsid w:val="00FD72E5"/>
    <w:rsid w:val="00FE0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63DBE6"/>
  <w15:chartTrackingRefBased/>
  <w15:docId w15:val="{5F3214BA-6CFE-4B90-B17C-F0BCB20D0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06AA"/>
    <w:pPr>
      <w:spacing w:after="200" w:line="276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006AA"/>
    <w:pPr>
      <w:widowControl w:val="0"/>
      <w:suppressAutoHyphens/>
      <w:spacing w:before="280" w:after="280" w:line="240" w:lineRule="auto"/>
    </w:pPr>
    <w:rPr>
      <w:rFonts w:ascii="Arial" w:eastAsia="Arial Unicode MS" w:hAnsi="Arial"/>
      <w:kern w:val="1"/>
      <w:sz w:val="20"/>
      <w:szCs w:val="24"/>
    </w:rPr>
  </w:style>
  <w:style w:type="paragraph" w:styleId="a4">
    <w:name w:val="List Paragraph"/>
    <w:basedOn w:val="a"/>
    <w:uiPriority w:val="34"/>
    <w:qFormat/>
    <w:rsid w:val="007006AA"/>
    <w:pPr>
      <w:ind w:left="708"/>
    </w:pPr>
  </w:style>
  <w:style w:type="paragraph" w:styleId="a5">
    <w:name w:val="header"/>
    <w:basedOn w:val="a"/>
    <w:link w:val="a6"/>
    <w:uiPriority w:val="99"/>
    <w:unhideWhenUsed/>
    <w:rsid w:val="00AB5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B526B"/>
    <w:rPr>
      <w:rFonts w:ascii="Times New Roman" w:eastAsia="Times New Roman" w:hAnsi="Times New Roman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AB5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B526B"/>
    <w:rPr>
      <w:rFonts w:ascii="Times New Roman" w:eastAsia="Times New Roman" w:hAnsi="Times New Roman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451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4517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9682C-0A12-4468-B1D3-3B0B70611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1940</Words>
  <Characters>11061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 Овсянникова</dc:creator>
  <cp:keywords/>
  <dc:description/>
  <cp:lastModifiedBy>Ирина Николаевна Овсянникова</cp:lastModifiedBy>
  <cp:revision>2</cp:revision>
  <cp:lastPrinted>2023-09-06T06:41:00Z</cp:lastPrinted>
  <dcterms:created xsi:type="dcterms:W3CDTF">2023-12-26T12:03:00Z</dcterms:created>
  <dcterms:modified xsi:type="dcterms:W3CDTF">2023-12-26T12:03:00Z</dcterms:modified>
</cp:coreProperties>
</file>